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78916" w14:textId="77777777" w:rsidR="00C61E05" w:rsidRDefault="00C61E05" w:rsidP="0045179E">
      <w:pPr>
        <w:pStyle w:val="Subheading2"/>
        <w:tabs>
          <w:tab w:val="left" w:pos="3380"/>
        </w:tabs>
        <w:spacing w:line="360" w:lineRule="auto"/>
        <w:jc w:val="center"/>
        <w:rPr>
          <w:sz w:val="32"/>
          <w:szCs w:val="32"/>
          <w:u w:val="single"/>
          <w:lang w:val="en-GB"/>
        </w:rPr>
      </w:pPr>
    </w:p>
    <w:p w14:paraId="218A456E" w14:textId="609CC4D2" w:rsidR="0045179E" w:rsidRPr="0045179E" w:rsidRDefault="0045179E" w:rsidP="0045179E">
      <w:pPr>
        <w:pStyle w:val="Subheading2"/>
        <w:tabs>
          <w:tab w:val="left" w:pos="3380"/>
        </w:tabs>
        <w:spacing w:line="360" w:lineRule="auto"/>
        <w:jc w:val="center"/>
        <w:rPr>
          <w:sz w:val="32"/>
          <w:szCs w:val="32"/>
          <w:u w:val="single"/>
          <w:lang w:val="en-GB"/>
        </w:rPr>
      </w:pPr>
      <w:r w:rsidRPr="0045179E">
        <w:rPr>
          <w:sz w:val="32"/>
          <w:szCs w:val="32"/>
          <w:u w:val="single"/>
          <w:lang w:val="en-GB"/>
        </w:rPr>
        <w:t>TECHNICAL SPECIFICATION</w:t>
      </w:r>
    </w:p>
    <w:p w14:paraId="509660F4" w14:textId="504C7674" w:rsidR="0045179E" w:rsidRPr="0045179E" w:rsidRDefault="0045179E" w:rsidP="0045179E">
      <w:pPr>
        <w:pStyle w:val="Subheading2"/>
        <w:tabs>
          <w:tab w:val="left" w:pos="3380"/>
        </w:tabs>
        <w:spacing w:line="360" w:lineRule="auto"/>
        <w:jc w:val="center"/>
        <w:rPr>
          <w:sz w:val="32"/>
          <w:szCs w:val="32"/>
          <w:lang w:val="en-GB"/>
        </w:rPr>
      </w:pPr>
      <w:r w:rsidRPr="0045179E">
        <w:rPr>
          <w:sz w:val="32"/>
          <w:szCs w:val="32"/>
          <w:lang w:val="en-GB"/>
        </w:rPr>
        <w:t xml:space="preserve">Strategic consulting </w:t>
      </w:r>
      <w:r w:rsidR="0059570F">
        <w:rPr>
          <w:sz w:val="32"/>
          <w:szCs w:val="32"/>
          <w:lang w:val="en-GB"/>
        </w:rPr>
        <w:t xml:space="preserve">AND COMMERCIAL ORIGINATION SUPPORT </w:t>
      </w:r>
      <w:r>
        <w:rPr>
          <w:sz w:val="32"/>
          <w:szCs w:val="32"/>
          <w:lang w:val="en-GB"/>
        </w:rPr>
        <w:t>FOR</w:t>
      </w:r>
      <w:r w:rsidRPr="0045179E">
        <w:rPr>
          <w:sz w:val="32"/>
          <w:szCs w:val="32"/>
          <w:lang w:val="en-GB"/>
        </w:rPr>
        <w:t xml:space="preserve"> the identification </w:t>
      </w:r>
      <w:r w:rsidR="0059570F" w:rsidRPr="0045179E">
        <w:rPr>
          <w:sz w:val="32"/>
          <w:szCs w:val="32"/>
          <w:lang w:val="en-GB"/>
        </w:rPr>
        <w:t xml:space="preserve">and implementation </w:t>
      </w:r>
      <w:r w:rsidRPr="0045179E">
        <w:rPr>
          <w:sz w:val="32"/>
          <w:szCs w:val="32"/>
          <w:lang w:val="en-GB"/>
        </w:rPr>
        <w:t xml:space="preserve">of strategic potential in NATURAL GAS TRADING </w:t>
      </w:r>
    </w:p>
    <w:p w14:paraId="3412623C" w14:textId="4FB2B0FC" w:rsidR="0045179E" w:rsidRPr="0045179E" w:rsidRDefault="0045179E" w:rsidP="0045179E">
      <w:pPr>
        <w:pStyle w:val="Subheading2"/>
        <w:tabs>
          <w:tab w:val="left" w:pos="3380"/>
        </w:tabs>
        <w:spacing w:line="360" w:lineRule="auto"/>
        <w:jc w:val="center"/>
        <w:rPr>
          <w:lang w:val="en-GB"/>
        </w:rPr>
      </w:pPr>
    </w:p>
    <w:p w14:paraId="404F595C" w14:textId="4F38D313" w:rsidR="0045179E" w:rsidRPr="0045179E" w:rsidRDefault="0045179E" w:rsidP="0045179E">
      <w:pPr>
        <w:pStyle w:val="Heading1"/>
        <w:keepNext w:val="0"/>
        <w:keepLines w:val="0"/>
        <w:widowControl w:val="0"/>
        <w:numPr>
          <w:ilvl w:val="0"/>
          <w:numId w:val="8"/>
        </w:numPr>
        <w:suppressAutoHyphens/>
        <w:spacing w:before="0" w:line="360" w:lineRule="auto"/>
        <w:jc w:val="both"/>
        <w:rPr>
          <w:lang w:val="en-GB"/>
        </w:rPr>
      </w:pPr>
      <w:r w:rsidRPr="0045179E"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  <w:t>Introduction</w:t>
      </w:r>
    </w:p>
    <w:p w14:paraId="3F23F5CA" w14:textId="1F88FC37" w:rsidR="0045179E" w:rsidRPr="0045179E" w:rsidRDefault="0045179E" w:rsidP="0045179E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>GEN</w:t>
      </w:r>
      <w:r w:rsidRPr="0045179E">
        <w:rPr>
          <w:sz w:val="22"/>
          <w:szCs w:val="22"/>
          <w:lang w:val="en-GB"/>
        </w:rPr>
        <w:noBreakHyphen/>
        <w:t>I, d.o.o.</w:t>
      </w:r>
      <w:r w:rsidR="00647F6F">
        <w:rPr>
          <w:sz w:val="22"/>
          <w:szCs w:val="22"/>
          <w:lang w:val="en-GB"/>
        </w:rPr>
        <w:t>,</w:t>
      </w:r>
      <w:r w:rsidRPr="0045179E">
        <w:rPr>
          <w:sz w:val="22"/>
          <w:szCs w:val="22"/>
          <w:lang w:val="en-GB"/>
        </w:rPr>
        <w:t xml:space="preserve"> </w:t>
      </w:r>
      <w:r w:rsidR="0059570F">
        <w:rPr>
          <w:sz w:val="22"/>
          <w:szCs w:val="22"/>
          <w:lang w:val="en-GB"/>
        </w:rPr>
        <w:t>together with the affiliated companies within GEN-I Group</w:t>
      </w:r>
      <w:r w:rsidR="00647F6F">
        <w:rPr>
          <w:sz w:val="22"/>
          <w:szCs w:val="22"/>
          <w:lang w:val="en-GB"/>
        </w:rPr>
        <w:t>,</w:t>
      </w:r>
      <w:r w:rsidR="0059570F">
        <w:rPr>
          <w:sz w:val="22"/>
          <w:szCs w:val="22"/>
          <w:lang w:val="en-GB"/>
        </w:rPr>
        <w:t xml:space="preserve"> is involved in </w:t>
      </w:r>
      <w:r w:rsidRPr="0045179E">
        <w:rPr>
          <w:sz w:val="22"/>
          <w:szCs w:val="22"/>
          <w:lang w:val="en-GB"/>
        </w:rPr>
        <w:t xml:space="preserve">business activities in the field of electricity and natural gas </w:t>
      </w:r>
      <w:r w:rsidR="0059570F" w:rsidRPr="0045179E">
        <w:rPr>
          <w:sz w:val="22"/>
          <w:szCs w:val="22"/>
          <w:lang w:val="en-GB"/>
        </w:rPr>
        <w:t xml:space="preserve">trading and supply </w:t>
      </w:r>
      <w:r w:rsidRPr="0045179E">
        <w:rPr>
          <w:sz w:val="22"/>
          <w:szCs w:val="22"/>
          <w:lang w:val="en-GB"/>
        </w:rPr>
        <w:t xml:space="preserve">in the markets of Central and South-East Europe. </w:t>
      </w:r>
      <w:r w:rsidR="007A7197">
        <w:rPr>
          <w:sz w:val="22"/>
          <w:szCs w:val="22"/>
          <w:lang w:val="en-GB"/>
        </w:rPr>
        <w:t>GEN-I, d.o.o.</w:t>
      </w:r>
      <w:r w:rsidR="0059570F">
        <w:rPr>
          <w:sz w:val="22"/>
          <w:szCs w:val="22"/>
          <w:lang w:val="en-GB"/>
        </w:rPr>
        <w:t xml:space="preserve"> </w:t>
      </w:r>
      <w:r w:rsidR="007A7197">
        <w:rPr>
          <w:sz w:val="22"/>
          <w:szCs w:val="22"/>
          <w:lang w:val="en-GB"/>
        </w:rPr>
        <w:t xml:space="preserve"> </w:t>
      </w:r>
      <w:r w:rsidR="0059570F">
        <w:rPr>
          <w:sz w:val="22"/>
          <w:szCs w:val="22"/>
          <w:lang w:val="en-GB"/>
        </w:rPr>
        <w:t xml:space="preserve">seeks </w:t>
      </w:r>
      <w:r w:rsidRPr="0045179E">
        <w:rPr>
          <w:sz w:val="22"/>
          <w:szCs w:val="22"/>
          <w:lang w:val="en-GB"/>
        </w:rPr>
        <w:t xml:space="preserve">to </w:t>
      </w:r>
      <w:r w:rsidR="0059570F">
        <w:rPr>
          <w:sz w:val="22"/>
          <w:szCs w:val="22"/>
          <w:lang w:val="en-GB"/>
        </w:rPr>
        <w:t xml:space="preserve">further develop its expertise, </w:t>
      </w:r>
      <w:r w:rsidRPr="0045179E">
        <w:rPr>
          <w:sz w:val="22"/>
          <w:szCs w:val="22"/>
          <w:lang w:val="en-GB"/>
        </w:rPr>
        <w:t xml:space="preserve">business </w:t>
      </w:r>
      <w:r w:rsidR="0059570F">
        <w:rPr>
          <w:sz w:val="22"/>
          <w:szCs w:val="22"/>
          <w:lang w:val="en-GB"/>
        </w:rPr>
        <w:t xml:space="preserve">relations, </w:t>
      </w:r>
      <w:r w:rsidRPr="0045179E">
        <w:rPr>
          <w:sz w:val="22"/>
          <w:szCs w:val="22"/>
          <w:lang w:val="en-GB"/>
        </w:rPr>
        <w:t xml:space="preserve">and trading infrastructure </w:t>
      </w:r>
      <w:r w:rsidR="0059570F">
        <w:rPr>
          <w:sz w:val="22"/>
          <w:szCs w:val="22"/>
          <w:lang w:val="en-GB"/>
        </w:rPr>
        <w:t xml:space="preserve">in the field of </w:t>
      </w:r>
      <w:r w:rsidRPr="0045179E">
        <w:rPr>
          <w:sz w:val="22"/>
          <w:szCs w:val="22"/>
          <w:lang w:val="en-GB"/>
        </w:rPr>
        <w:t>natural gas trading</w:t>
      </w:r>
      <w:r w:rsidR="0059570F">
        <w:rPr>
          <w:sz w:val="22"/>
          <w:szCs w:val="22"/>
          <w:lang w:val="en-GB"/>
        </w:rPr>
        <w:t xml:space="preserve"> in order to develop as </w:t>
      </w:r>
      <w:r w:rsidRPr="0045179E">
        <w:rPr>
          <w:sz w:val="22"/>
          <w:szCs w:val="22"/>
          <w:lang w:val="en-GB"/>
        </w:rPr>
        <w:t xml:space="preserve">a regional </w:t>
      </w:r>
      <w:r w:rsidR="004877DE">
        <w:rPr>
          <w:sz w:val="22"/>
          <w:szCs w:val="22"/>
          <w:lang w:val="en-GB"/>
        </w:rPr>
        <w:t>hub</w:t>
      </w:r>
      <w:r w:rsidRPr="0045179E">
        <w:rPr>
          <w:sz w:val="22"/>
          <w:szCs w:val="22"/>
          <w:lang w:val="en-GB"/>
        </w:rPr>
        <w:t xml:space="preserve"> for natural gas trading and expanding its operations in the SEE (South-East Europe), CEE (Central and Eastern Europe) regions, the Caspian region and North Africa. </w:t>
      </w:r>
    </w:p>
    <w:p w14:paraId="61991847" w14:textId="1BAA0DCC" w:rsidR="0045179E" w:rsidRPr="0045179E" w:rsidRDefault="0045179E" w:rsidP="0045179E">
      <w:pPr>
        <w:rPr>
          <w:lang w:val="en-GB"/>
        </w:rPr>
      </w:pPr>
    </w:p>
    <w:p w14:paraId="49454A16" w14:textId="2ABEF4B4" w:rsidR="0045179E" w:rsidRPr="0045179E" w:rsidRDefault="0045179E" w:rsidP="0045179E">
      <w:pPr>
        <w:pStyle w:val="Heading1"/>
        <w:keepNext w:val="0"/>
        <w:keepLines w:val="0"/>
        <w:widowControl w:val="0"/>
        <w:numPr>
          <w:ilvl w:val="0"/>
          <w:numId w:val="8"/>
        </w:numPr>
        <w:suppressAutoHyphens/>
        <w:spacing w:before="0" w:line="360" w:lineRule="auto"/>
        <w:jc w:val="both"/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</w:pPr>
      <w:r w:rsidRPr="0045179E"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  <w:t xml:space="preserve">Subject of the </w:t>
      </w:r>
      <w:r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  <w:t>Tender</w:t>
      </w:r>
    </w:p>
    <w:p w14:paraId="6C8B061F" w14:textId="44BDAC10" w:rsidR="00DF0674" w:rsidRDefault="0045179E" w:rsidP="00DF0674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 xml:space="preserve">The subject of the </w:t>
      </w:r>
      <w:r>
        <w:rPr>
          <w:sz w:val="22"/>
          <w:szCs w:val="22"/>
          <w:lang w:val="en-GB"/>
        </w:rPr>
        <w:t>tender</w:t>
      </w:r>
      <w:r w:rsidRPr="0045179E">
        <w:rPr>
          <w:sz w:val="22"/>
          <w:szCs w:val="22"/>
          <w:lang w:val="en-GB"/>
        </w:rPr>
        <w:t xml:space="preserve"> is the conclusion of a contract with an expert for </w:t>
      </w:r>
      <w:r w:rsidR="00BE59C9">
        <w:rPr>
          <w:sz w:val="22"/>
          <w:szCs w:val="22"/>
          <w:lang w:val="en-GB"/>
        </w:rPr>
        <w:t xml:space="preserve">providing </w:t>
      </w:r>
      <w:r w:rsidRPr="0045179E">
        <w:rPr>
          <w:sz w:val="22"/>
          <w:szCs w:val="22"/>
          <w:lang w:val="en-GB"/>
        </w:rPr>
        <w:t xml:space="preserve">strategic </w:t>
      </w:r>
      <w:r w:rsidR="00BE59C9">
        <w:rPr>
          <w:sz w:val="22"/>
          <w:szCs w:val="22"/>
          <w:lang w:val="en-GB"/>
        </w:rPr>
        <w:t xml:space="preserve">advisory and commercial origination services </w:t>
      </w:r>
      <w:r>
        <w:rPr>
          <w:sz w:val="22"/>
          <w:szCs w:val="22"/>
          <w:lang w:val="en-GB"/>
        </w:rPr>
        <w:t>(hereinafter: “Service Provider”)</w:t>
      </w:r>
      <w:r w:rsidRPr="0045179E">
        <w:rPr>
          <w:sz w:val="22"/>
          <w:szCs w:val="22"/>
          <w:lang w:val="en-GB"/>
        </w:rPr>
        <w:t xml:space="preserve"> </w:t>
      </w:r>
      <w:r w:rsidR="00BE59C9">
        <w:rPr>
          <w:sz w:val="22"/>
          <w:szCs w:val="22"/>
          <w:lang w:val="en-GB"/>
        </w:rPr>
        <w:t xml:space="preserve">in the field of </w:t>
      </w:r>
      <w:r w:rsidRPr="0045179E">
        <w:rPr>
          <w:sz w:val="22"/>
          <w:szCs w:val="22"/>
          <w:lang w:val="en-GB"/>
        </w:rPr>
        <w:t xml:space="preserve">natural gas </w:t>
      </w:r>
      <w:r>
        <w:rPr>
          <w:sz w:val="22"/>
          <w:szCs w:val="22"/>
          <w:lang w:val="en-GB"/>
        </w:rPr>
        <w:t>trading</w:t>
      </w:r>
      <w:r w:rsidRPr="0045179E">
        <w:rPr>
          <w:sz w:val="22"/>
          <w:szCs w:val="22"/>
          <w:lang w:val="en-GB"/>
        </w:rPr>
        <w:t xml:space="preserve"> for GEN</w:t>
      </w:r>
      <w:r w:rsidRPr="0045179E">
        <w:rPr>
          <w:sz w:val="22"/>
          <w:szCs w:val="22"/>
          <w:lang w:val="en-GB"/>
        </w:rPr>
        <w:noBreakHyphen/>
        <w:t>I, d.o.o. (hereinafter: the “</w:t>
      </w:r>
      <w:r>
        <w:rPr>
          <w:sz w:val="22"/>
          <w:szCs w:val="22"/>
          <w:lang w:val="en-GB"/>
        </w:rPr>
        <w:t>C</w:t>
      </w:r>
      <w:r w:rsidRPr="0045179E">
        <w:rPr>
          <w:sz w:val="22"/>
          <w:szCs w:val="22"/>
          <w:lang w:val="en-GB"/>
        </w:rPr>
        <w:t xml:space="preserve">ontracting </w:t>
      </w:r>
      <w:r>
        <w:rPr>
          <w:sz w:val="22"/>
          <w:szCs w:val="22"/>
          <w:lang w:val="en-GB"/>
        </w:rPr>
        <w:t>Party</w:t>
      </w:r>
      <w:r w:rsidRPr="0045179E">
        <w:rPr>
          <w:sz w:val="22"/>
          <w:szCs w:val="22"/>
          <w:lang w:val="en-GB"/>
        </w:rPr>
        <w:t xml:space="preserve">”), </w:t>
      </w:r>
      <w:r w:rsidR="00BE59C9">
        <w:rPr>
          <w:sz w:val="22"/>
          <w:szCs w:val="22"/>
          <w:lang w:val="en-GB"/>
        </w:rPr>
        <w:t xml:space="preserve">including identification, structuring, and facilitation of business opportunities, </w:t>
      </w:r>
      <w:r w:rsidRPr="0045179E">
        <w:rPr>
          <w:sz w:val="22"/>
          <w:szCs w:val="22"/>
          <w:lang w:val="en-GB"/>
        </w:rPr>
        <w:t xml:space="preserve">development </w:t>
      </w:r>
      <w:r w:rsidR="00BE59C9">
        <w:rPr>
          <w:sz w:val="22"/>
          <w:szCs w:val="22"/>
          <w:lang w:val="en-GB"/>
        </w:rPr>
        <w:t xml:space="preserve">of partner relationships, and support in gas infrastructure initiatives primarily </w:t>
      </w:r>
      <w:r w:rsidRPr="0045179E">
        <w:rPr>
          <w:sz w:val="22"/>
          <w:szCs w:val="22"/>
          <w:lang w:val="en-GB"/>
        </w:rPr>
        <w:t xml:space="preserve">in SEE, CEE, </w:t>
      </w:r>
      <w:r>
        <w:rPr>
          <w:sz w:val="22"/>
          <w:szCs w:val="22"/>
          <w:lang w:val="en-GB"/>
        </w:rPr>
        <w:t xml:space="preserve">the </w:t>
      </w:r>
      <w:r w:rsidRPr="0045179E">
        <w:rPr>
          <w:sz w:val="22"/>
          <w:szCs w:val="22"/>
          <w:lang w:val="en-GB"/>
        </w:rPr>
        <w:t>Caspian region, and North Africa (hereinafter: the “</w:t>
      </w:r>
      <w:r>
        <w:rPr>
          <w:sz w:val="22"/>
          <w:szCs w:val="22"/>
          <w:lang w:val="en-GB"/>
        </w:rPr>
        <w:t>S</w:t>
      </w:r>
      <w:r w:rsidRPr="0045179E">
        <w:rPr>
          <w:sz w:val="22"/>
          <w:szCs w:val="22"/>
          <w:lang w:val="en-GB"/>
        </w:rPr>
        <w:t xml:space="preserve">ervices”). </w:t>
      </w:r>
    </w:p>
    <w:p w14:paraId="67E0D724" w14:textId="77777777" w:rsidR="00DF0674" w:rsidRDefault="00DF0674" w:rsidP="00DF0674">
      <w:pPr>
        <w:pStyle w:val="Body"/>
        <w:spacing w:line="360" w:lineRule="auto"/>
        <w:jc w:val="both"/>
        <w:rPr>
          <w:sz w:val="22"/>
          <w:szCs w:val="22"/>
          <w:lang w:val="en-GB"/>
        </w:rPr>
      </w:pPr>
    </w:p>
    <w:p w14:paraId="360312DD" w14:textId="702EFC53" w:rsidR="00DF0674" w:rsidRDefault="00DF0674" w:rsidP="00DF0674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DF0674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contract shall be</w:t>
      </w:r>
      <w:r w:rsidRPr="00DF0674">
        <w:rPr>
          <w:sz w:val="22"/>
          <w:szCs w:val="22"/>
          <w:lang w:val="en-GB"/>
        </w:rPr>
        <w:t xml:space="preserve"> concluded on</w:t>
      </w:r>
      <w:r w:rsidR="00647F6F">
        <w:rPr>
          <w:sz w:val="22"/>
          <w:szCs w:val="22"/>
          <w:lang w:val="en-GB"/>
        </w:rPr>
        <w:t xml:space="preserve"> a</w:t>
      </w:r>
      <w:r w:rsidRPr="00DF0674">
        <w:rPr>
          <w:sz w:val="22"/>
          <w:szCs w:val="22"/>
          <w:lang w:val="en-GB"/>
        </w:rPr>
        <w:t xml:space="preserve"> non-exclusive basis and the </w:t>
      </w:r>
      <w:r>
        <w:rPr>
          <w:sz w:val="22"/>
          <w:szCs w:val="22"/>
          <w:lang w:val="en-GB"/>
        </w:rPr>
        <w:t>Service Provider</w:t>
      </w:r>
      <w:r w:rsidRPr="00DF0674">
        <w:rPr>
          <w:sz w:val="22"/>
          <w:szCs w:val="22"/>
          <w:lang w:val="en-GB"/>
        </w:rPr>
        <w:t xml:space="preserve"> shall not be prohibited to engage with third parties in any work or </w:t>
      </w:r>
      <w:r>
        <w:rPr>
          <w:sz w:val="22"/>
          <w:szCs w:val="22"/>
          <w:lang w:val="en-GB"/>
        </w:rPr>
        <w:t>business</w:t>
      </w:r>
      <w:r w:rsidRPr="00DF0674">
        <w:rPr>
          <w:sz w:val="22"/>
          <w:szCs w:val="22"/>
          <w:lang w:val="en-GB"/>
        </w:rPr>
        <w:t xml:space="preserve"> activities or conclude agreements, relating to activities and/or services related to the field of trading in natural gas, </w:t>
      </w:r>
      <w:r>
        <w:rPr>
          <w:sz w:val="22"/>
          <w:szCs w:val="22"/>
          <w:lang w:val="en-GB"/>
        </w:rPr>
        <w:t xml:space="preserve">with the exception of </w:t>
      </w:r>
      <w:r w:rsidRPr="00DF0674">
        <w:rPr>
          <w:sz w:val="22"/>
          <w:szCs w:val="22"/>
          <w:lang w:val="en-GB"/>
        </w:rPr>
        <w:t xml:space="preserve">the natural gas market participants incorporated and having their </w:t>
      </w:r>
      <w:r w:rsidR="008356D7" w:rsidRPr="00DF0674">
        <w:rPr>
          <w:sz w:val="22"/>
          <w:szCs w:val="22"/>
          <w:lang w:val="en-GB"/>
        </w:rPr>
        <w:t>centre</w:t>
      </w:r>
      <w:r w:rsidRPr="00DF0674">
        <w:rPr>
          <w:sz w:val="22"/>
          <w:szCs w:val="22"/>
          <w:lang w:val="en-GB"/>
        </w:rPr>
        <w:t xml:space="preserve"> of business operations in </w:t>
      </w:r>
      <w:r w:rsidR="00D61B32">
        <w:rPr>
          <w:sz w:val="22"/>
          <w:szCs w:val="22"/>
          <w:lang w:val="en-GB"/>
        </w:rPr>
        <w:t xml:space="preserve">Slovenia, however, the non-exclusivity shall be without prejudice to Service Provider’s obligation </w:t>
      </w:r>
      <w:r w:rsidRPr="00DF0674">
        <w:rPr>
          <w:sz w:val="22"/>
          <w:szCs w:val="22"/>
          <w:lang w:val="en-GB"/>
        </w:rPr>
        <w:t xml:space="preserve">to act in the best interest of the Company and to refrain from any activities to </w:t>
      </w:r>
      <w:r w:rsidR="00D61B32">
        <w:rPr>
          <w:sz w:val="22"/>
          <w:szCs w:val="22"/>
          <w:lang w:val="en-GB"/>
        </w:rPr>
        <w:t xml:space="preserve">reasonably </w:t>
      </w:r>
      <w:r w:rsidRPr="00DF0674">
        <w:rPr>
          <w:sz w:val="22"/>
          <w:szCs w:val="22"/>
          <w:lang w:val="en-GB"/>
        </w:rPr>
        <w:t xml:space="preserve">considered to be in conflict with the </w:t>
      </w:r>
      <w:r w:rsidR="0029085A">
        <w:rPr>
          <w:sz w:val="22"/>
          <w:szCs w:val="22"/>
          <w:lang w:val="en-GB"/>
        </w:rPr>
        <w:t>Contracting Party</w:t>
      </w:r>
      <w:r w:rsidRPr="00DF0674">
        <w:rPr>
          <w:sz w:val="22"/>
          <w:szCs w:val="22"/>
          <w:lang w:val="en-GB"/>
        </w:rPr>
        <w:t xml:space="preserve">’s material interests. </w:t>
      </w:r>
    </w:p>
    <w:p w14:paraId="2FC2DDA5" w14:textId="77777777" w:rsidR="00D61B32" w:rsidRPr="008356D7" w:rsidRDefault="00D61B32" w:rsidP="00DF0674">
      <w:pPr>
        <w:pStyle w:val="Body"/>
        <w:spacing w:line="360" w:lineRule="auto"/>
        <w:jc w:val="both"/>
        <w:rPr>
          <w:sz w:val="22"/>
          <w:szCs w:val="22"/>
          <w:lang w:val="en-US"/>
        </w:rPr>
      </w:pPr>
    </w:p>
    <w:p w14:paraId="21932CD6" w14:textId="6E9DDBB8" w:rsidR="00D61B32" w:rsidRPr="008356D7" w:rsidRDefault="00D61B32" w:rsidP="00DF0674">
      <w:pPr>
        <w:pStyle w:val="Body"/>
        <w:spacing w:line="360" w:lineRule="auto"/>
        <w:jc w:val="both"/>
        <w:rPr>
          <w:sz w:val="22"/>
          <w:szCs w:val="22"/>
          <w:lang w:val="en-US"/>
        </w:rPr>
      </w:pPr>
      <w:r w:rsidRPr="008356D7">
        <w:rPr>
          <w:sz w:val="22"/>
          <w:szCs w:val="22"/>
          <w:lang w:val="en-US"/>
        </w:rPr>
        <w:t xml:space="preserve">Service Provider shall act as an independent service provider </w:t>
      </w:r>
      <w:r>
        <w:rPr>
          <w:sz w:val="22"/>
          <w:szCs w:val="22"/>
          <w:lang w:val="en-US"/>
        </w:rPr>
        <w:t>and nothing in the contract</w:t>
      </w:r>
      <w:r w:rsidRPr="008356D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ensuing from this Tender </w:t>
      </w:r>
      <w:r w:rsidRPr="008356D7">
        <w:rPr>
          <w:sz w:val="22"/>
          <w:szCs w:val="22"/>
          <w:lang w:val="en-US"/>
        </w:rPr>
        <w:t xml:space="preserve">shall be construed to create a partnership, joint venture, agency, or employer-employee </w:t>
      </w:r>
      <w:r w:rsidRPr="008356D7">
        <w:rPr>
          <w:sz w:val="22"/>
          <w:szCs w:val="22"/>
          <w:lang w:val="en-US"/>
        </w:rPr>
        <w:lastRenderedPageBreak/>
        <w:t xml:space="preserve">relationship between the </w:t>
      </w:r>
      <w:r w:rsidR="005C5D03">
        <w:rPr>
          <w:sz w:val="22"/>
          <w:szCs w:val="22"/>
          <w:lang w:val="en-US"/>
        </w:rPr>
        <w:t xml:space="preserve">Contracting Party and </w:t>
      </w:r>
      <w:r w:rsidR="00A72D7D">
        <w:rPr>
          <w:sz w:val="22"/>
          <w:szCs w:val="22"/>
          <w:lang w:val="en-US"/>
        </w:rPr>
        <w:t xml:space="preserve">the </w:t>
      </w:r>
      <w:r w:rsidR="005C5D03">
        <w:rPr>
          <w:sz w:val="22"/>
          <w:szCs w:val="22"/>
          <w:lang w:val="en-US"/>
        </w:rPr>
        <w:t>Service Provider</w:t>
      </w:r>
      <w:r w:rsidRPr="008356D7">
        <w:rPr>
          <w:sz w:val="22"/>
          <w:szCs w:val="22"/>
          <w:lang w:val="en-US"/>
        </w:rPr>
        <w:t xml:space="preserve">. </w:t>
      </w:r>
    </w:p>
    <w:p w14:paraId="74266C29" w14:textId="77777777" w:rsidR="0045179E" w:rsidRPr="008356D7" w:rsidRDefault="0045179E" w:rsidP="0045179E">
      <w:pPr>
        <w:pStyle w:val="Body"/>
        <w:spacing w:line="360" w:lineRule="auto"/>
        <w:jc w:val="both"/>
        <w:rPr>
          <w:sz w:val="22"/>
          <w:szCs w:val="22"/>
          <w:lang w:val="en-US"/>
        </w:rPr>
      </w:pPr>
    </w:p>
    <w:p w14:paraId="3CB92F39" w14:textId="5B68C9E2" w:rsidR="0045179E" w:rsidRDefault="0045179E" w:rsidP="0045179E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 xml:space="preserve">The contract with the selected </w:t>
      </w:r>
      <w:r w:rsidR="004877DE">
        <w:rPr>
          <w:sz w:val="22"/>
          <w:szCs w:val="22"/>
          <w:lang w:val="en-GB"/>
        </w:rPr>
        <w:t>Service P</w:t>
      </w:r>
      <w:r w:rsidRPr="0045179E">
        <w:rPr>
          <w:sz w:val="22"/>
          <w:szCs w:val="22"/>
          <w:lang w:val="en-GB"/>
        </w:rPr>
        <w:t xml:space="preserve">rovider </w:t>
      </w:r>
      <w:r w:rsidR="004877DE">
        <w:rPr>
          <w:sz w:val="22"/>
          <w:szCs w:val="22"/>
          <w:lang w:val="en-GB"/>
        </w:rPr>
        <w:t>shall be</w:t>
      </w:r>
      <w:r w:rsidRPr="0045179E">
        <w:rPr>
          <w:sz w:val="22"/>
          <w:szCs w:val="22"/>
          <w:lang w:val="en-GB"/>
        </w:rPr>
        <w:t xml:space="preserve"> concluded for a fixed period of 12 months, </w:t>
      </w:r>
      <w:r w:rsidR="00E701D2">
        <w:rPr>
          <w:sz w:val="22"/>
          <w:szCs w:val="22"/>
          <w:lang w:val="en-GB"/>
        </w:rPr>
        <w:t>in effect</w:t>
      </w:r>
      <w:r w:rsidR="00D656A6" w:rsidRPr="0045179E">
        <w:rPr>
          <w:sz w:val="22"/>
          <w:szCs w:val="22"/>
          <w:lang w:val="en-GB"/>
        </w:rPr>
        <w:t xml:space="preserve"> </w:t>
      </w:r>
      <w:r w:rsidRPr="0045179E">
        <w:rPr>
          <w:sz w:val="22"/>
          <w:szCs w:val="22"/>
          <w:lang w:val="en-GB"/>
        </w:rPr>
        <w:t xml:space="preserve">from 1 </w:t>
      </w:r>
      <w:r w:rsidR="00E701D2">
        <w:rPr>
          <w:sz w:val="22"/>
          <w:szCs w:val="22"/>
          <w:lang w:val="en-GB"/>
        </w:rPr>
        <w:t>June</w:t>
      </w:r>
      <w:r w:rsidRPr="0045179E">
        <w:rPr>
          <w:sz w:val="22"/>
          <w:szCs w:val="22"/>
          <w:lang w:val="en-GB"/>
        </w:rPr>
        <w:t xml:space="preserve"> </w:t>
      </w:r>
      <w:r w:rsidRPr="005637D8">
        <w:rPr>
          <w:sz w:val="22"/>
          <w:szCs w:val="22"/>
          <w:lang w:val="en-GB"/>
        </w:rPr>
        <w:t>2026</w:t>
      </w:r>
      <w:r w:rsidRPr="0045179E">
        <w:rPr>
          <w:sz w:val="22"/>
          <w:szCs w:val="22"/>
          <w:lang w:val="en-GB"/>
        </w:rPr>
        <w:t xml:space="preserve">. </w:t>
      </w:r>
    </w:p>
    <w:p w14:paraId="7029A391" w14:textId="77777777" w:rsidR="0045179E" w:rsidRPr="0045179E" w:rsidRDefault="0045179E" w:rsidP="0045179E">
      <w:pPr>
        <w:pStyle w:val="Body"/>
        <w:spacing w:line="360" w:lineRule="auto"/>
        <w:jc w:val="both"/>
        <w:rPr>
          <w:sz w:val="22"/>
          <w:szCs w:val="22"/>
          <w:lang w:val="en-GB"/>
        </w:rPr>
      </w:pPr>
    </w:p>
    <w:p w14:paraId="27555F20" w14:textId="19660C69" w:rsidR="0045179E" w:rsidRDefault="0045179E" w:rsidP="0045179E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>The contractual value consists of a fixed and a variable part, as well as anticipated travel expenses</w:t>
      </w:r>
      <w:r w:rsidR="005F1BFC">
        <w:rPr>
          <w:sz w:val="22"/>
          <w:szCs w:val="22"/>
          <w:lang w:val="en-GB"/>
        </w:rPr>
        <w:t xml:space="preserve"> related to the provisions of Services</w:t>
      </w:r>
      <w:r w:rsidRPr="0045179E">
        <w:rPr>
          <w:sz w:val="22"/>
          <w:szCs w:val="22"/>
          <w:lang w:val="en-GB"/>
        </w:rPr>
        <w:t>.</w:t>
      </w:r>
    </w:p>
    <w:p w14:paraId="211E11A2" w14:textId="77777777" w:rsidR="005F1BFC" w:rsidRPr="0045179E" w:rsidRDefault="005F1BFC" w:rsidP="0045179E">
      <w:pPr>
        <w:pStyle w:val="Body"/>
        <w:spacing w:line="360" w:lineRule="auto"/>
        <w:jc w:val="both"/>
        <w:rPr>
          <w:sz w:val="22"/>
          <w:szCs w:val="22"/>
          <w:lang w:val="en-GB"/>
        </w:rPr>
      </w:pPr>
    </w:p>
    <w:p w14:paraId="112F08B3" w14:textId="5B476BE0" w:rsidR="0045179E" w:rsidRPr="0045179E" w:rsidRDefault="0045179E" w:rsidP="0045179E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>The fixed part represents a quarterly (three-month) lump</w:t>
      </w:r>
      <w:r>
        <w:rPr>
          <w:sz w:val="22"/>
          <w:szCs w:val="22"/>
          <w:lang w:val="en-GB"/>
        </w:rPr>
        <w:t xml:space="preserve"> </w:t>
      </w:r>
      <w:r w:rsidRPr="0045179E">
        <w:rPr>
          <w:sz w:val="22"/>
          <w:szCs w:val="22"/>
          <w:lang w:val="en-GB"/>
        </w:rPr>
        <w:t xml:space="preserve">sum fee for the provision of </w:t>
      </w:r>
      <w:r>
        <w:rPr>
          <w:sz w:val="22"/>
          <w:szCs w:val="22"/>
          <w:lang w:val="en-GB"/>
        </w:rPr>
        <w:t>S</w:t>
      </w:r>
      <w:r w:rsidRPr="0045179E">
        <w:rPr>
          <w:sz w:val="22"/>
          <w:szCs w:val="22"/>
          <w:lang w:val="en-GB"/>
        </w:rPr>
        <w:t>ervices for the contractual 12</w:t>
      </w:r>
      <w:r w:rsidRPr="0045179E">
        <w:rPr>
          <w:sz w:val="22"/>
          <w:szCs w:val="22"/>
          <w:lang w:val="en-GB"/>
        </w:rPr>
        <w:noBreakHyphen/>
        <w:t>month period (</w:t>
      </w:r>
      <w:proofErr w:type="gramStart"/>
      <w:r w:rsidRPr="0045179E">
        <w:rPr>
          <w:sz w:val="22"/>
          <w:szCs w:val="22"/>
          <w:lang w:val="en-GB"/>
        </w:rPr>
        <w:t>i.e.</w:t>
      </w:r>
      <w:proofErr w:type="gramEnd"/>
      <w:r w:rsidRPr="0045179E">
        <w:rPr>
          <w:sz w:val="22"/>
          <w:szCs w:val="22"/>
          <w:lang w:val="en-GB"/>
        </w:rPr>
        <w:t xml:space="preserve"> 4 quarters).</w:t>
      </w:r>
    </w:p>
    <w:p w14:paraId="546D65BC" w14:textId="23970792" w:rsidR="0045179E" w:rsidRPr="0045179E" w:rsidRDefault="0045179E" w:rsidP="0045179E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 xml:space="preserve">The variable part is recognized </w:t>
      </w:r>
      <w:r w:rsidR="005F1BFC">
        <w:rPr>
          <w:sz w:val="22"/>
          <w:szCs w:val="22"/>
          <w:lang w:val="en-GB"/>
        </w:rPr>
        <w:t>as</w:t>
      </w:r>
      <w:r w:rsidR="005F1BFC" w:rsidRPr="0045179E">
        <w:rPr>
          <w:sz w:val="22"/>
          <w:szCs w:val="22"/>
          <w:lang w:val="en-GB"/>
        </w:rPr>
        <w:t xml:space="preserve"> </w:t>
      </w:r>
      <w:r w:rsidRPr="0045179E">
        <w:rPr>
          <w:sz w:val="22"/>
          <w:szCs w:val="22"/>
          <w:lang w:val="en-GB"/>
        </w:rPr>
        <w:t xml:space="preserve">intermediary </w:t>
      </w:r>
      <w:r w:rsidR="005F1BFC">
        <w:rPr>
          <w:sz w:val="22"/>
          <w:szCs w:val="22"/>
          <w:lang w:val="en-GB"/>
        </w:rPr>
        <w:t>fees based on</w:t>
      </w:r>
      <w:r w:rsidRPr="0045179E">
        <w:rPr>
          <w:sz w:val="22"/>
          <w:szCs w:val="22"/>
          <w:lang w:val="en-GB"/>
        </w:rPr>
        <w:t xml:space="preserve"> transactions </w:t>
      </w:r>
      <w:r w:rsidR="00BE59C9">
        <w:rPr>
          <w:sz w:val="22"/>
          <w:szCs w:val="22"/>
          <w:lang w:val="en-GB"/>
        </w:rPr>
        <w:t xml:space="preserve">concluded by the </w:t>
      </w:r>
      <w:r w:rsidR="004E636E">
        <w:rPr>
          <w:sz w:val="22"/>
          <w:szCs w:val="22"/>
          <w:lang w:val="en-GB"/>
        </w:rPr>
        <w:t>Contracting Party</w:t>
      </w:r>
      <w:r w:rsidR="00BE59C9">
        <w:rPr>
          <w:sz w:val="22"/>
          <w:szCs w:val="22"/>
          <w:lang w:val="en-GB"/>
        </w:rPr>
        <w:t xml:space="preserve"> or its affiliates based on material involvement of the </w:t>
      </w:r>
      <w:r w:rsidR="004E636E">
        <w:rPr>
          <w:sz w:val="22"/>
          <w:szCs w:val="22"/>
          <w:lang w:val="en-GB"/>
        </w:rPr>
        <w:t>Service Provider</w:t>
      </w:r>
      <w:r w:rsidR="00BE59C9">
        <w:rPr>
          <w:sz w:val="22"/>
          <w:szCs w:val="22"/>
          <w:lang w:val="en-GB"/>
        </w:rPr>
        <w:t xml:space="preserve"> as evidenced from the Record of Transactions mutually confirmed by the </w:t>
      </w:r>
      <w:r w:rsidR="004E636E">
        <w:rPr>
          <w:sz w:val="22"/>
          <w:szCs w:val="22"/>
          <w:lang w:val="en-GB"/>
        </w:rPr>
        <w:t xml:space="preserve">Service Provider </w:t>
      </w:r>
      <w:r w:rsidR="00BE59C9">
        <w:rPr>
          <w:sz w:val="22"/>
          <w:szCs w:val="22"/>
          <w:lang w:val="en-GB"/>
        </w:rPr>
        <w:t xml:space="preserve">and the </w:t>
      </w:r>
      <w:r w:rsidR="004E636E">
        <w:rPr>
          <w:sz w:val="22"/>
          <w:szCs w:val="22"/>
          <w:lang w:val="en-GB"/>
        </w:rPr>
        <w:t>Contracting Party</w:t>
      </w:r>
      <w:r w:rsidR="00BE59C9">
        <w:rPr>
          <w:sz w:val="22"/>
          <w:szCs w:val="22"/>
          <w:lang w:val="en-GB"/>
        </w:rPr>
        <w:t xml:space="preserve">. It shall </w:t>
      </w:r>
      <w:r w:rsidRPr="0045179E">
        <w:rPr>
          <w:sz w:val="22"/>
          <w:szCs w:val="22"/>
          <w:lang w:val="en-GB"/>
        </w:rPr>
        <w:t>be calculated in EUR/MWh</w:t>
      </w:r>
      <w:r w:rsidR="00BE59C9">
        <w:rPr>
          <w:sz w:val="22"/>
          <w:szCs w:val="22"/>
          <w:lang w:val="en-GB"/>
        </w:rPr>
        <w:t xml:space="preserve"> and the total volume shall be capped at </w:t>
      </w:r>
      <w:r w:rsidR="0017410B" w:rsidRPr="0017410B">
        <w:rPr>
          <w:sz w:val="22"/>
          <w:szCs w:val="22"/>
          <w:lang w:val="en-GB"/>
        </w:rPr>
        <w:t>6</w:t>
      </w:r>
      <w:r w:rsidRPr="0017410B">
        <w:rPr>
          <w:sz w:val="22"/>
          <w:szCs w:val="22"/>
          <w:lang w:val="en-GB"/>
        </w:rPr>
        <w:t>,</w:t>
      </w:r>
      <w:r w:rsidR="0017410B" w:rsidRPr="0017410B">
        <w:rPr>
          <w:sz w:val="22"/>
          <w:szCs w:val="22"/>
          <w:lang w:val="en-GB"/>
        </w:rPr>
        <w:t>6</w:t>
      </w:r>
      <w:r w:rsidRPr="0017410B">
        <w:rPr>
          <w:sz w:val="22"/>
          <w:szCs w:val="22"/>
          <w:lang w:val="en-GB"/>
        </w:rPr>
        <w:t>00,000 MWh</w:t>
      </w:r>
      <w:r w:rsidR="00BE59C9">
        <w:rPr>
          <w:sz w:val="22"/>
          <w:szCs w:val="22"/>
          <w:lang w:val="en-GB"/>
        </w:rPr>
        <w:t xml:space="preserve"> over the contract duration</w:t>
      </w:r>
      <w:r w:rsidRPr="0017410B">
        <w:rPr>
          <w:sz w:val="22"/>
          <w:szCs w:val="22"/>
          <w:lang w:val="en-GB"/>
        </w:rPr>
        <w:t>; if the</w:t>
      </w:r>
      <w:r w:rsidRPr="0045179E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Service P</w:t>
      </w:r>
      <w:r w:rsidRPr="0045179E">
        <w:rPr>
          <w:sz w:val="22"/>
          <w:szCs w:val="22"/>
          <w:lang w:val="en-GB"/>
        </w:rPr>
        <w:t xml:space="preserve">rovider exceeds this volume, the </w:t>
      </w:r>
      <w:r>
        <w:rPr>
          <w:sz w:val="22"/>
          <w:szCs w:val="22"/>
          <w:lang w:val="en-GB"/>
        </w:rPr>
        <w:t>Contracting Party</w:t>
      </w:r>
      <w:r w:rsidRPr="0045179E">
        <w:rPr>
          <w:sz w:val="22"/>
          <w:szCs w:val="22"/>
          <w:lang w:val="en-GB"/>
        </w:rPr>
        <w:t xml:space="preserve"> is not obliged to pay a higher variable amount.</w:t>
      </w:r>
    </w:p>
    <w:p w14:paraId="03E4CBAC" w14:textId="6EBE637A" w:rsidR="0045179E" w:rsidRPr="0045179E" w:rsidRDefault="00BE59C9" w:rsidP="0045179E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</w:t>
      </w:r>
      <w:r w:rsidR="0045179E" w:rsidRPr="0045179E">
        <w:rPr>
          <w:sz w:val="22"/>
          <w:szCs w:val="22"/>
          <w:lang w:val="en-GB"/>
        </w:rPr>
        <w:t xml:space="preserve">ravel </w:t>
      </w:r>
      <w:r>
        <w:rPr>
          <w:sz w:val="22"/>
          <w:szCs w:val="22"/>
          <w:lang w:val="en-GB"/>
        </w:rPr>
        <w:t xml:space="preserve">costs shall be </w:t>
      </w:r>
      <w:r w:rsidR="0045179E" w:rsidRPr="0045179E">
        <w:rPr>
          <w:sz w:val="22"/>
          <w:szCs w:val="22"/>
          <w:lang w:val="en-GB"/>
        </w:rPr>
        <w:t xml:space="preserve">included in the offer, covering presence at the </w:t>
      </w:r>
      <w:r w:rsidR="004E636E">
        <w:rPr>
          <w:sz w:val="22"/>
          <w:szCs w:val="22"/>
          <w:lang w:val="en-GB"/>
        </w:rPr>
        <w:t>Contracting Party’s</w:t>
      </w:r>
      <w:r w:rsidR="004E636E" w:rsidRPr="0045179E">
        <w:rPr>
          <w:sz w:val="22"/>
          <w:szCs w:val="22"/>
          <w:lang w:val="en-GB"/>
        </w:rPr>
        <w:t xml:space="preserve"> </w:t>
      </w:r>
      <w:r w:rsidR="0045179E" w:rsidRPr="0045179E">
        <w:rPr>
          <w:sz w:val="22"/>
          <w:szCs w:val="22"/>
          <w:lang w:val="en-GB"/>
        </w:rPr>
        <w:t>headquarters in Ljubljana</w:t>
      </w:r>
      <w:r w:rsidR="00BC1F0A">
        <w:rPr>
          <w:sz w:val="22"/>
          <w:szCs w:val="22"/>
          <w:lang w:val="en-GB"/>
        </w:rPr>
        <w:t>,</w:t>
      </w:r>
      <w:r w:rsidR="0045179E" w:rsidRPr="0045179E">
        <w:rPr>
          <w:sz w:val="22"/>
          <w:szCs w:val="22"/>
          <w:lang w:val="en-GB"/>
        </w:rPr>
        <w:t xml:space="preserve"> other GEN</w:t>
      </w:r>
      <w:r w:rsidR="0045179E" w:rsidRPr="0045179E">
        <w:rPr>
          <w:sz w:val="22"/>
          <w:szCs w:val="22"/>
          <w:lang w:val="en-GB"/>
        </w:rPr>
        <w:noBreakHyphen/>
        <w:t xml:space="preserve">I company locations, locations of key partners, and other business travel ordered by the Contracting </w:t>
      </w:r>
      <w:r w:rsidR="0045179E">
        <w:rPr>
          <w:sz w:val="22"/>
          <w:szCs w:val="22"/>
          <w:lang w:val="en-GB"/>
        </w:rPr>
        <w:t>Party</w:t>
      </w:r>
      <w:r w:rsidR="0045179E" w:rsidRPr="0045179E">
        <w:rPr>
          <w:sz w:val="22"/>
          <w:szCs w:val="22"/>
          <w:lang w:val="en-GB"/>
        </w:rPr>
        <w:t xml:space="preserve">. The </w:t>
      </w:r>
      <w:r w:rsidR="0045179E">
        <w:rPr>
          <w:sz w:val="22"/>
          <w:szCs w:val="22"/>
          <w:lang w:val="en-GB"/>
        </w:rPr>
        <w:t>Service P</w:t>
      </w:r>
      <w:r w:rsidR="0045179E" w:rsidRPr="0045179E">
        <w:rPr>
          <w:sz w:val="22"/>
          <w:szCs w:val="22"/>
          <w:lang w:val="en-GB"/>
        </w:rPr>
        <w:t xml:space="preserve">rovider must include these expenses in the total bid price. </w:t>
      </w:r>
    </w:p>
    <w:p w14:paraId="7B6627F3" w14:textId="41ABCF8B" w:rsidR="0045179E" w:rsidRPr="0045179E" w:rsidRDefault="0045179E" w:rsidP="0045179E">
      <w:pPr>
        <w:pStyle w:val="Body"/>
        <w:spacing w:line="360" w:lineRule="auto"/>
        <w:jc w:val="both"/>
        <w:rPr>
          <w:lang w:val="en-GB"/>
        </w:rPr>
      </w:pPr>
    </w:p>
    <w:p w14:paraId="363EFEEB" w14:textId="2BEDD9B9" w:rsidR="0045179E" w:rsidRDefault="0045179E" w:rsidP="0045179E">
      <w:pPr>
        <w:pStyle w:val="Subheading1Level1"/>
        <w:numPr>
          <w:ilvl w:val="1"/>
          <w:numId w:val="8"/>
        </w:numPr>
        <w:spacing w:line="360" w:lineRule="auto"/>
        <w:ind w:left="360"/>
        <w:jc w:val="both"/>
        <w:rPr>
          <w:sz w:val="24"/>
          <w:szCs w:val="24"/>
          <w:lang w:val="sl-SI"/>
        </w:rPr>
      </w:pPr>
      <w:r w:rsidRPr="0045179E">
        <w:rPr>
          <w:sz w:val="24"/>
          <w:szCs w:val="24"/>
          <w:lang w:val="sl-SI"/>
        </w:rPr>
        <w:t>Services</w:t>
      </w:r>
    </w:p>
    <w:p w14:paraId="5EC6589C" w14:textId="65D532DD" w:rsidR="00126A54" w:rsidRPr="00126A54" w:rsidRDefault="00126A54" w:rsidP="00126A54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45179E">
        <w:rPr>
          <w:sz w:val="22"/>
          <w:szCs w:val="22"/>
          <w:lang w:val="en-GB"/>
        </w:rPr>
        <w:t>The tender covers the following Services:</w:t>
      </w:r>
    </w:p>
    <w:p w14:paraId="29C64A40" w14:textId="18FB3350" w:rsidR="0045179E" w:rsidRPr="00AF4D90" w:rsidRDefault="0045179E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AF4D90">
        <w:rPr>
          <w:sz w:val="22"/>
          <w:szCs w:val="22"/>
          <w:lang w:val="en-GB"/>
        </w:rPr>
        <w:t xml:space="preserve">Identification of </w:t>
      </w:r>
      <w:r w:rsidR="001B1F46">
        <w:rPr>
          <w:sz w:val="22"/>
          <w:szCs w:val="22"/>
          <w:lang w:val="en-GB"/>
        </w:rPr>
        <w:t xml:space="preserve">viable </w:t>
      </w:r>
      <w:r w:rsidRPr="00AF4D90">
        <w:rPr>
          <w:sz w:val="22"/>
          <w:szCs w:val="22"/>
          <w:lang w:val="en-GB"/>
        </w:rPr>
        <w:t>structures for natural gas supply transactions, especially along corridors in SEE, CEE, the Caspian region, and North Africa.</w:t>
      </w:r>
    </w:p>
    <w:p w14:paraId="371B3AAA" w14:textId="77206616" w:rsidR="0045179E" w:rsidRPr="00AF4D90" w:rsidRDefault="0045179E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AF4D90">
        <w:rPr>
          <w:sz w:val="22"/>
          <w:szCs w:val="22"/>
          <w:lang w:val="en-GB"/>
        </w:rPr>
        <w:t xml:space="preserve">Providing market information and market opportunities </w:t>
      </w:r>
      <w:r w:rsidR="00307697">
        <w:rPr>
          <w:sz w:val="22"/>
          <w:szCs w:val="22"/>
          <w:lang w:val="en-GB"/>
        </w:rPr>
        <w:t xml:space="preserve">related to </w:t>
      </w:r>
      <w:r w:rsidRPr="00AF4D90">
        <w:rPr>
          <w:sz w:val="22"/>
          <w:szCs w:val="22"/>
          <w:lang w:val="en-GB"/>
        </w:rPr>
        <w:t>pipeline</w:t>
      </w:r>
      <w:r w:rsidR="00307697">
        <w:rPr>
          <w:sz w:val="22"/>
          <w:szCs w:val="22"/>
          <w:lang w:val="en-GB"/>
        </w:rPr>
        <w:t xml:space="preserve"> gas and LNG supply (including </w:t>
      </w:r>
      <w:r w:rsidRPr="00AF4D90">
        <w:rPr>
          <w:sz w:val="22"/>
          <w:szCs w:val="22"/>
          <w:lang w:val="en-GB"/>
        </w:rPr>
        <w:t>Azerbaijan, Algeria, LNG terminal</w:t>
      </w:r>
      <w:r w:rsidR="00307697">
        <w:rPr>
          <w:sz w:val="22"/>
          <w:szCs w:val="22"/>
          <w:lang w:val="en-GB"/>
        </w:rPr>
        <w:t xml:space="preserve">s such as </w:t>
      </w:r>
      <w:proofErr w:type="spellStart"/>
      <w:r w:rsidR="00307697">
        <w:rPr>
          <w:sz w:val="22"/>
          <w:szCs w:val="22"/>
          <w:lang w:val="en-GB"/>
        </w:rPr>
        <w:t>Krk</w:t>
      </w:r>
      <w:proofErr w:type="spellEnd"/>
      <w:r w:rsidR="00307697">
        <w:rPr>
          <w:sz w:val="22"/>
          <w:szCs w:val="22"/>
          <w:lang w:val="en-GB"/>
        </w:rPr>
        <w:t>)</w:t>
      </w:r>
      <w:r w:rsidRPr="00AF4D90">
        <w:rPr>
          <w:sz w:val="22"/>
          <w:szCs w:val="22"/>
          <w:lang w:val="en-GB"/>
        </w:rPr>
        <w:t>.</w:t>
      </w:r>
    </w:p>
    <w:p w14:paraId="2AA65530" w14:textId="30F96390" w:rsidR="0045179E" w:rsidRPr="00AF4D90" w:rsidRDefault="0045179E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AF4D90">
        <w:rPr>
          <w:sz w:val="22"/>
          <w:szCs w:val="22"/>
          <w:lang w:val="en-GB"/>
        </w:rPr>
        <w:t>Supporting the development of an operational gas hub for the SEE and CEE region.</w:t>
      </w:r>
    </w:p>
    <w:p w14:paraId="4A1EEC93" w14:textId="64FC37EC" w:rsidR="0045179E" w:rsidRPr="00AF4D90" w:rsidRDefault="004D13CB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Supporting the e</w:t>
      </w:r>
      <w:r w:rsidR="00307697">
        <w:rPr>
          <w:sz w:val="22"/>
          <w:szCs w:val="22"/>
          <w:lang w:val="en-GB"/>
        </w:rPr>
        <w:t>stablish</w:t>
      </w:r>
      <w:r>
        <w:rPr>
          <w:sz w:val="22"/>
          <w:szCs w:val="22"/>
          <w:lang w:val="en-GB"/>
        </w:rPr>
        <w:t>ment</w:t>
      </w:r>
      <w:r w:rsidR="00307697">
        <w:rPr>
          <w:sz w:val="22"/>
          <w:szCs w:val="22"/>
          <w:lang w:val="en-GB"/>
        </w:rPr>
        <w:t xml:space="preserve"> and maintaining relationships </w:t>
      </w:r>
      <w:r w:rsidR="0045179E" w:rsidRPr="00AF4D90">
        <w:rPr>
          <w:sz w:val="22"/>
          <w:szCs w:val="22"/>
          <w:lang w:val="en-GB"/>
        </w:rPr>
        <w:t>with industrial partners, suppliers</w:t>
      </w:r>
      <w:r w:rsidR="00307697">
        <w:rPr>
          <w:sz w:val="22"/>
          <w:szCs w:val="22"/>
          <w:lang w:val="en-GB"/>
        </w:rPr>
        <w:t>,</w:t>
      </w:r>
      <w:r w:rsidR="0045179E" w:rsidRPr="00AF4D90">
        <w:rPr>
          <w:sz w:val="22"/>
          <w:szCs w:val="22"/>
          <w:lang w:val="en-GB"/>
        </w:rPr>
        <w:t xml:space="preserve"> and partners in the “power-to-gas” segment in the mentioned regions.</w:t>
      </w:r>
    </w:p>
    <w:p w14:paraId="1F66B0F3" w14:textId="162DC11A" w:rsidR="0045179E" w:rsidRPr="00AF4D90" w:rsidRDefault="00307697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Identification and development </w:t>
      </w:r>
      <w:r w:rsidR="0045179E" w:rsidRPr="00AF4D90">
        <w:rPr>
          <w:sz w:val="22"/>
          <w:szCs w:val="22"/>
          <w:lang w:val="en-GB"/>
        </w:rPr>
        <w:t xml:space="preserve">of business opportunities </w:t>
      </w:r>
      <w:r>
        <w:rPr>
          <w:sz w:val="22"/>
          <w:szCs w:val="22"/>
          <w:lang w:val="en-GB"/>
        </w:rPr>
        <w:t xml:space="preserve">into </w:t>
      </w:r>
      <w:r w:rsidR="0045179E" w:rsidRPr="00AF4D90">
        <w:rPr>
          <w:sz w:val="22"/>
          <w:szCs w:val="22"/>
          <w:lang w:val="en-GB"/>
        </w:rPr>
        <w:t>feasible business plans.</w:t>
      </w:r>
    </w:p>
    <w:p w14:paraId="419F232F" w14:textId="0E5DF545" w:rsidR="0045179E" w:rsidRPr="00AF4D90" w:rsidRDefault="004D13CB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Supporting the e</w:t>
      </w:r>
      <w:r w:rsidR="0045179E" w:rsidRPr="00AF4D90">
        <w:rPr>
          <w:sz w:val="22"/>
          <w:szCs w:val="22"/>
          <w:lang w:val="en-GB"/>
        </w:rPr>
        <w:t>stablish</w:t>
      </w:r>
      <w:r>
        <w:rPr>
          <w:sz w:val="22"/>
          <w:szCs w:val="22"/>
          <w:lang w:val="en-GB"/>
        </w:rPr>
        <w:t>ment</w:t>
      </w:r>
      <w:r w:rsidR="0045179E" w:rsidRPr="00AF4D90">
        <w:rPr>
          <w:sz w:val="22"/>
          <w:szCs w:val="22"/>
          <w:lang w:val="en-GB"/>
        </w:rPr>
        <w:t xml:space="preserve"> and building relationships with </w:t>
      </w:r>
      <w:r w:rsidR="00307697">
        <w:rPr>
          <w:sz w:val="22"/>
          <w:szCs w:val="22"/>
          <w:lang w:val="en-GB"/>
        </w:rPr>
        <w:t xml:space="preserve">relevant </w:t>
      </w:r>
      <w:r w:rsidR="0045179E" w:rsidRPr="00AF4D90">
        <w:rPr>
          <w:sz w:val="22"/>
          <w:szCs w:val="22"/>
          <w:lang w:val="en-GB"/>
        </w:rPr>
        <w:t>strategic partners.</w:t>
      </w:r>
    </w:p>
    <w:p w14:paraId="111591CD" w14:textId="45971429" w:rsidR="0045179E" w:rsidRPr="00AF4D90" w:rsidRDefault="00616B58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616B58">
        <w:rPr>
          <w:sz w:val="22"/>
          <w:szCs w:val="22"/>
          <w:lang w:val="en-GB"/>
        </w:rPr>
        <w:t>Strategic and advisory</w:t>
      </w:r>
      <w:r>
        <w:rPr>
          <w:sz w:val="22"/>
          <w:szCs w:val="22"/>
          <w:lang w:val="en-GB"/>
        </w:rPr>
        <w:t xml:space="preserve"> </w:t>
      </w:r>
      <w:r w:rsidR="0045179E" w:rsidRPr="00AF4D90">
        <w:rPr>
          <w:sz w:val="22"/>
          <w:szCs w:val="22"/>
          <w:lang w:val="en-GB"/>
        </w:rPr>
        <w:t>cooperation with the natural gas trading department.</w:t>
      </w:r>
    </w:p>
    <w:p w14:paraId="03872325" w14:textId="31B7EE29" w:rsidR="0045179E" w:rsidRPr="00AF4D90" w:rsidRDefault="00AF4D90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Preparation of</w:t>
      </w:r>
      <w:r w:rsidR="0045179E" w:rsidRPr="00AF4D90">
        <w:rPr>
          <w:sz w:val="22"/>
          <w:szCs w:val="22"/>
          <w:lang w:val="en-GB"/>
        </w:rPr>
        <w:t xml:space="preserve"> regular monthly and quarterly reports </w:t>
      </w:r>
      <w:r>
        <w:rPr>
          <w:sz w:val="22"/>
          <w:szCs w:val="22"/>
          <w:lang w:val="en-GB"/>
        </w:rPr>
        <w:t>detailing</w:t>
      </w:r>
      <w:r w:rsidR="0045179E" w:rsidRPr="00AF4D90">
        <w:rPr>
          <w:sz w:val="22"/>
          <w:szCs w:val="22"/>
          <w:lang w:val="en-GB"/>
        </w:rPr>
        <w:t xml:space="preserve"> all activities performed by the </w:t>
      </w:r>
      <w:r>
        <w:rPr>
          <w:sz w:val="22"/>
          <w:szCs w:val="22"/>
          <w:lang w:val="en-GB"/>
        </w:rPr>
        <w:t>Service P</w:t>
      </w:r>
      <w:r w:rsidR="0045179E" w:rsidRPr="00AF4D90">
        <w:rPr>
          <w:sz w:val="22"/>
          <w:szCs w:val="22"/>
          <w:lang w:val="en-GB"/>
        </w:rPr>
        <w:t xml:space="preserve">rovider in accordance with the </w:t>
      </w:r>
      <w:r>
        <w:rPr>
          <w:sz w:val="22"/>
          <w:szCs w:val="22"/>
          <w:lang w:val="en-GB"/>
        </w:rPr>
        <w:t>listed S</w:t>
      </w:r>
      <w:r w:rsidR="0045179E" w:rsidRPr="00AF4D90">
        <w:rPr>
          <w:sz w:val="22"/>
          <w:szCs w:val="22"/>
          <w:lang w:val="en-GB"/>
        </w:rPr>
        <w:t>ervices and instructions.</w:t>
      </w:r>
    </w:p>
    <w:p w14:paraId="725BE25C" w14:textId="1952A5CD" w:rsidR="0045179E" w:rsidRPr="00AF4D90" w:rsidRDefault="00AF4D90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Preparation of</w:t>
      </w:r>
      <w:r w:rsidR="0045179E" w:rsidRPr="00AF4D90">
        <w:rPr>
          <w:sz w:val="22"/>
          <w:szCs w:val="22"/>
          <w:lang w:val="en-GB"/>
        </w:rPr>
        <w:t xml:space="preserve"> a report in the event of </w:t>
      </w:r>
      <w:r>
        <w:rPr>
          <w:sz w:val="22"/>
          <w:szCs w:val="22"/>
          <w:lang w:val="en-GB"/>
        </w:rPr>
        <w:t xml:space="preserve">business </w:t>
      </w:r>
      <w:r w:rsidR="0045179E" w:rsidRPr="00AF4D90">
        <w:rPr>
          <w:sz w:val="22"/>
          <w:szCs w:val="22"/>
          <w:lang w:val="en-GB"/>
        </w:rPr>
        <w:t>opportunit</w:t>
      </w:r>
      <w:r>
        <w:rPr>
          <w:sz w:val="22"/>
          <w:szCs w:val="22"/>
          <w:lang w:val="en-GB"/>
        </w:rPr>
        <w:t xml:space="preserve">y identification </w:t>
      </w:r>
      <w:r w:rsidR="0045179E" w:rsidRPr="00AF4D90">
        <w:rPr>
          <w:sz w:val="22"/>
          <w:szCs w:val="22"/>
          <w:lang w:val="en-GB"/>
        </w:rPr>
        <w:t>and upon completion of the related activities.</w:t>
      </w:r>
    </w:p>
    <w:p w14:paraId="4A07CBCC" w14:textId="3E7D6AA8" w:rsidR="0045179E" w:rsidRPr="00AF4D90" w:rsidRDefault="00AF4D90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Preparation of</w:t>
      </w:r>
      <w:r w:rsidR="0045179E" w:rsidRPr="00AF4D90">
        <w:rPr>
          <w:sz w:val="22"/>
          <w:szCs w:val="22"/>
          <w:lang w:val="en-GB"/>
        </w:rPr>
        <w:t xml:space="preserve"> a </w:t>
      </w:r>
      <w:r w:rsidR="001B1F46">
        <w:rPr>
          <w:sz w:val="22"/>
          <w:szCs w:val="22"/>
          <w:lang w:val="en-GB"/>
        </w:rPr>
        <w:t>record</w:t>
      </w:r>
      <w:r w:rsidR="0045179E" w:rsidRPr="00AF4D90">
        <w:rPr>
          <w:sz w:val="22"/>
          <w:szCs w:val="22"/>
          <w:lang w:val="en-GB"/>
        </w:rPr>
        <w:t xml:space="preserve"> of all potential and</w:t>
      </w:r>
      <w:r w:rsidR="001B1F46">
        <w:rPr>
          <w:sz w:val="22"/>
          <w:szCs w:val="22"/>
          <w:lang w:val="en-GB"/>
        </w:rPr>
        <w:t xml:space="preserve">/or </w:t>
      </w:r>
      <w:r w:rsidR="0045179E" w:rsidRPr="00AF4D90">
        <w:rPr>
          <w:sz w:val="22"/>
          <w:szCs w:val="22"/>
          <w:lang w:val="en-GB"/>
        </w:rPr>
        <w:t xml:space="preserve">executed, </w:t>
      </w:r>
      <w:r w:rsidR="004D13CB">
        <w:rPr>
          <w:sz w:val="22"/>
          <w:szCs w:val="22"/>
          <w:lang w:val="en-GB"/>
        </w:rPr>
        <w:t>individual</w:t>
      </w:r>
      <w:r w:rsidR="004D13CB" w:rsidRPr="00AF4D90">
        <w:rPr>
          <w:sz w:val="22"/>
          <w:szCs w:val="22"/>
          <w:lang w:val="en-GB"/>
        </w:rPr>
        <w:t xml:space="preserve"> transactions for the purchase and sale of natural gas based on the </w:t>
      </w:r>
      <w:r w:rsidR="004D13CB">
        <w:rPr>
          <w:sz w:val="22"/>
          <w:szCs w:val="22"/>
          <w:lang w:val="en-GB"/>
        </w:rPr>
        <w:t>Service P</w:t>
      </w:r>
      <w:r w:rsidR="004D13CB" w:rsidRPr="00AF4D90">
        <w:rPr>
          <w:sz w:val="22"/>
          <w:szCs w:val="22"/>
          <w:lang w:val="en-GB"/>
        </w:rPr>
        <w:t xml:space="preserve">rovider’s activities </w:t>
      </w:r>
      <w:r w:rsidR="0045179E" w:rsidRPr="00AF4D90">
        <w:rPr>
          <w:sz w:val="22"/>
          <w:szCs w:val="22"/>
          <w:lang w:val="en-GB"/>
        </w:rPr>
        <w:t>including commercial data (</w:t>
      </w:r>
      <w:proofErr w:type="gramStart"/>
      <w:r w:rsidR="0045179E" w:rsidRPr="00AF4D90">
        <w:rPr>
          <w:sz w:val="22"/>
          <w:szCs w:val="22"/>
          <w:lang w:val="en-GB"/>
        </w:rPr>
        <w:t>e.g.</w:t>
      </w:r>
      <w:proofErr w:type="gramEnd"/>
      <w:r w:rsidR="0045179E" w:rsidRPr="00AF4D90">
        <w:rPr>
          <w:sz w:val="22"/>
          <w:szCs w:val="22"/>
          <w:lang w:val="en-GB"/>
        </w:rPr>
        <w:t xml:space="preserve"> counterparty, volumes, delivery point, </w:t>
      </w:r>
      <w:r>
        <w:rPr>
          <w:sz w:val="22"/>
          <w:szCs w:val="22"/>
          <w:lang w:val="en-GB"/>
        </w:rPr>
        <w:t>delivery period</w:t>
      </w:r>
      <w:r w:rsidR="0045179E" w:rsidRPr="00AF4D90">
        <w:rPr>
          <w:sz w:val="22"/>
          <w:szCs w:val="22"/>
          <w:lang w:val="en-GB"/>
        </w:rPr>
        <w:t xml:space="preserve">, etc.). </w:t>
      </w:r>
      <w:r w:rsidR="004E636E">
        <w:rPr>
          <w:sz w:val="22"/>
          <w:szCs w:val="22"/>
          <w:lang w:val="en-GB"/>
        </w:rPr>
        <w:t>Intermediary</w:t>
      </w:r>
      <w:r w:rsidR="004E636E" w:rsidRPr="00B147D4">
        <w:rPr>
          <w:sz w:val="22"/>
          <w:szCs w:val="22"/>
          <w:lang w:val="en-GB"/>
        </w:rPr>
        <w:t xml:space="preserve"> </w:t>
      </w:r>
      <w:r w:rsidR="00B147D4">
        <w:rPr>
          <w:sz w:val="22"/>
          <w:szCs w:val="22"/>
          <w:lang w:val="en-GB"/>
        </w:rPr>
        <w:t>fees</w:t>
      </w:r>
      <w:r w:rsidR="0045179E" w:rsidRPr="00AF4D90">
        <w:rPr>
          <w:sz w:val="22"/>
          <w:szCs w:val="22"/>
          <w:lang w:val="en-GB"/>
        </w:rPr>
        <w:t xml:space="preserve"> are recognized based on executed transactions listed in the report.</w:t>
      </w:r>
    </w:p>
    <w:p w14:paraId="28222C00" w14:textId="10FBAA80" w:rsidR="0045179E" w:rsidRPr="00AF4D90" w:rsidRDefault="00045C7D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Monthly r</w:t>
      </w:r>
      <w:r w:rsidR="0045179E" w:rsidRPr="00AF4D90">
        <w:rPr>
          <w:sz w:val="22"/>
          <w:szCs w:val="22"/>
          <w:lang w:val="en-GB"/>
        </w:rPr>
        <w:t>eporting to the Trading Director</w:t>
      </w:r>
      <w:r w:rsidR="00616B58">
        <w:rPr>
          <w:sz w:val="22"/>
          <w:szCs w:val="22"/>
          <w:lang w:val="en-GB"/>
        </w:rPr>
        <w:t xml:space="preserve"> regarding progress updates and summaries of advisory activities performed</w:t>
      </w:r>
      <w:r w:rsidR="0045179E" w:rsidRPr="00AF4D90">
        <w:rPr>
          <w:sz w:val="22"/>
          <w:szCs w:val="22"/>
          <w:lang w:val="en-GB"/>
        </w:rPr>
        <w:t>.</w:t>
      </w:r>
    </w:p>
    <w:p w14:paraId="41FEBC24" w14:textId="4DDEF269" w:rsidR="0045179E" w:rsidRDefault="0045179E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AF4D90">
        <w:rPr>
          <w:sz w:val="22"/>
          <w:szCs w:val="22"/>
          <w:lang w:val="en-GB"/>
        </w:rPr>
        <w:t xml:space="preserve">Connecting with key </w:t>
      </w:r>
      <w:r w:rsidR="00E54ECF">
        <w:rPr>
          <w:sz w:val="22"/>
          <w:szCs w:val="22"/>
          <w:lang w:val="en-GB"/>
        </w:rPr>
        <w:t>stakeholders</w:t>
      </w:r>
      <w:r w:rsidRPr="00AF4D90">
        <w:rPr>
          <w:sz w:val="22"/>
          <w:szCs w:val="22"/>
          <w:lang w:val="en-GB"/>
        </w:rPr>
        <w:t xml:space="preserve"> in the gas market</w:t>
      </w:r>
      <w:r w:rsidR="004877DE">
        <w:rPr>
          <w:sz w:val="22"/>
          <w:szCs w:val="22"/>
          <w:lang w:val="en-GB"/>
        </w:rPr>
        <w:t xml:space="preserve">, establishing and </w:t>
      </w:r>
      <w:r w:rsidRPr="00AF4D90">
        <w:rPr>
          <w:sz w:val="22"/>
          <w:szCs w:val="22"/>
          <w:lang w:val="en-GB"/>
        </w:rPr>
        <w:t>coordinating business arrangements in the SEE, CEE, Caspian region, and North Africa.</w:t>
      </w:r>
    </w:p>
    <w:p w14:paraId="64847722" w14:textId="36885261" w:rsidR="0045179E" w:rsidRDefault="0045179E" w:rsidP="00AF4D90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AF4D90">
        <w:rPr>
          <w:sz w:val="22"/>
          <w:szCs w:val="22"/>
          <w:lang w:val="en-GB"/>
        </w:rPr>
        <w:t xml:space="preserve">The </w:t>
      </w:r>
      <w:r w:rsidR="00E54ECF">
        <w:rPr>
          <w:sz w:val="22"/>
          <w:szCs w:val="22"/>
          <w:lang w:val="en-GB"/>
        </w:rPr>
        <w:t>Service Provider</w:t>
      </w:r>
      <w:r w:rsidRPr="00AF4D90">
        <w:rPr>
          <w:sz w:val="22"/>
          <w:szCs w:val="22"/>
          <w:lang w:val="en-GB"/>
        </w:rPr>
        <w:t xml:space="preserve"> is expected to perform business travel as agreed (GEN</w:t>
      </w:r>
      <w:r w:rsidR="00E54ECF">
        <w:rPr>
          <w:sz w:val="22"/>
          <w:szCs w:val="22"/>
          <w:lang w:val="en-GB"/>
        </w:rPr>
        <w:t xml:space="preserve">-I </w:t>
      </w:r>
      <w:r w:rsidRPr="00AF4D90">
        <w:rPr>
          <w:sz w:val="22"/>
          <w:szCs w:val="22"/>
          <w:lang w:val="en-GB"/>
        </w:rPr>
        <w:t xml:space="preserve">locations, partner locations, and other business trips ordered by the Contracting </w:t>
      </w:r>
      <w:r w:rsidR="00E54ECF">
        <w:rPr>
          <w:sz w:val="22"/>
          <w:szCs w:val="22"/>
          <w:lang w:val="en-GB"/>
        </w:rPr>
        <w:t>Party</w:t>
      </w:r>
      <w:r w:rsidRPr="00AF4D90">
        <w:rPr>
          <w:sz w:val="22"/>
          <w:szCs w:val="22"/>
          <w:lang w:val="en-GB"/>
        </w:rPr>
        <w:t xml:space="preserve">), and to ensure presence at the Contracting </w:t>
      </w:r>
      <w:r w:rsidR="00E54ECF">
        <w:rPr>
          <w:sz w:val="22"/>
          <w:szCs w:val="22"/>
          <w:lang w:val="en-GB"/>
        </w:rPr>
        <w:t>Party</w:t>
      </w:r>
      <w:r w:rsidR="00045C7D">
        <w:rPr>
          <w:sz w:val="22"/>
          <w:szCs w:val="22"/>
          <w:lang w:val="en-GB"/>
        </w:rPr>
        <w:t>’s</w:t>
      </w:r>
      <w:r w:rsidRPr="00AF4D90">
        <w:rPr>
          <w:sz w:val="22"/>
          <w:szCs w:val="22"/>
          <w:lang w:val="en-GB"/>
        </w:rPr>
        <w:t xml:space="preserve"> headquarters in Ljubljana</w:t>
      </w:r>
      <w:r w:rsidR="00616B58">
        <w:rPr>
          <w:sz w:val="22"/>
          <w:szCs w:val="22"/>
          <w:lang w:val="en-GB"/>
        </w:rPr>
        <w:t>, as reasonably required</w:t>
      </w:r>
      <w:r w:rsidR="004D13CB">
        <w:rPr>
          <w:sz w:val="22"/>
          <w:szCs w:val="22"/>
          <w:lang w:val="en-GB"/>
        </w:rPr>
        <w:t>.</w:t>
      </w:r>
    </w:p>
    <w:p w14:paraId="751D1FF2" w14:textId="3F923EEB" w:rsidR="00307697" w:rsidRPr="00AF4D90" w:rsidRDefault="00307697" w:rsidP="008356D7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Service Provider shall not have authority to bind the Contracting Party</w:t>
      </w:r>
      <w:r w:rsidR="004D13CB">
        <w:rPr>
          <w:sz w:val="22"/>
          <w:szCs w:val="22"/>
          <w:lang w:val="en-GB"/>
        </w:rPr>
        <w:t xml:space="preserve">, </w:t>
      </w:r>
      <w:r w:rsidR="004D13CB" w:rsidRPr="004D13CB">
        <w:rPr>
          <w:sz w:val="22"/>
          <w:szCs w:val="22"/>
          <w:lang w:val="en-GB"/>
        </w:rPr>
        <w:t xml:space="preserve">shall not negotiate or conclude contracts on its behalf, and shall perform the Services as an independent </w:t>
      </w:r>
      <w:r w:rsidR="00CB63B0">
        <w:rPr>
          <w:sz w:val="22"/>
          <w:szCs w:val="22"/>
          <w:lang w:val="en-GB"/>
        </w:rPr>
        <w:t>S</w:t>
      </w:r>
      <w:r w:rsidR="004D13CB" w:rsidRPr="004D13CB">
        <w:rPr>
          <w:sz w:val="22"/>
          <w:szCs w:val="22"/>
          <w:lang w:val="en-GB"/>
        </w:rPr>
        <w:t xml:space="preserve">ervice </w:t>
      </w:r>
      <w:r w:rsidR="00CB63B0">
        <w:rPr>
          <w:sz w:val="22"/>
          <w:szCs w:val="22"/>
          <w:lang w:val="en-GB"/>
        </w:rPr>
        <w:t>P</w:t>
      </w:r>
      <w:r w:rsidR="004D13CB" w:rsidRPr="004D13CB">
        <w:rPr>
          <w:sz w:val="22"/>
          <w:szCs w:val="22"/>
          <w:lang w:val="en-GB"/>
        </w:rPr>
        <w:t>rovider.</w:t>
      </w:r>
    </w:p>
    <w:p w14:paraId="113DD083" w14:textId="77777777" w:rsidR="00E54ECF" w:rsidRPr="0045179E" w:rsidRDefault="00E54ECF" w:rsidP="0045179E">
      <w:pPr>
        <w:rPr>
          <w:lang w:val="en-GB"/>
        </w:rPr>
      </w:pPr>
    </w:p>
    <w:p w14:paraId="202CEB41" w14:textId="77777777" w:rsidR="0045179E" w:rsidRPr="00E54ECF" w:rsidRDefault="0045179E" w:rsidP="00E54ECF">
      <w:pPr>
        <w:pStyle w:val="Subheading1Level1"/>
        <w:numPr>
          <w:ilvl w:val="1"/>
          <w:numId w:val="8"/>
        </w:numPr>
        <w:spacing w:line="360" w:lineRule="auto"/>
        <w:ind w:left="360"/>
        <w:jc w:val="both"/>
        <w:rPr>
          <w:sz w:val="24"/>
          <w:szCs w:val="24"/>
          <w:lang w:val="sl-SI"/>
        </w:rPr>
      </w:pPr>
      <w:r w:rsidRPr="00E54ECF">
        <w:rPr>
          <w:sz w:val="24"/>
          <w:szCs w:val="24"/>
          <w:lang w:val="sl-SI"/>
        </w:rPr>
        <w:t>Execution of Services</w:t>
      </w:r>
    </w:p>
    <w:p w14:paraId="7649D4A8" w14:textId="2B5C5BB4" w:rsidR="0045179E" w:rsidRPr="00E54ECF" w:rsidRDefault="0045179E" w:rsidP="00E54ECF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 xml:space="preserve">The </w:t>
      </w:r>
      <w:r w:rsidR="00E54ECF">
        <w:rPr>
          <w:sz w:val="22"/>
          <w:szCs w:val="22"/>
          <w:lang w:val="en-GB"/>
        </w:rPr>
        <w:t>Service P</w:t>
      </w:r>
      <w:r w:rsidRPr="00E54ECF">
        <w:rPr>
          <w:sz w:val="22"/>
          <w:szCs w:val="22"/>
          <w:lang w:val="en-GB"/>
        </w:rPr>
        <w:t xml:space="preserve">rovider </w:t>
      </w:r>
      <w:r w:rsidR="00E54ECF">
        <w:rPr>
          <w:sz w:val="22"/>
          <w:szCs w:val="22"/>
          <w:lang w:val="en-GB"/>
        </w:rPr>
        <w:t>shall</w:t>
      </w:r>
      <w:r w:rsidRPr="00E54ECF">
        <w:rPr>
          <w:sz w:val="22"/>
          <w:szCs w:val="22"/>
          <w:lang w:val="en-GB"/>
        </w:rPr>
        <w:t xml:space="preserve"> perform the </w:t>
      </w:r>
      <w:r w:rsidR="00E54ECF">
        <w:rPr>
          <w:sz w:val="22"/>
          <w:szCs w:val="22"/>
          <w:lang w:val="en-GB"/>
        </w:rPr>
        <w:t>S</w:t>
      </w:r>
      <w:r w:rsidRPr="00E54ECF">
        <w:rPr>
          <w:sz w:val="22"/>
          <w:szCs w:val="22"/>
          <w:lang w:val="en-GB"/>
        </w:rPr>
        <w:t xml:space="preserve">ervices in close cooperation with the Contracting </w:t>
      </w:r>
      <w:r w:rsidR="00E54ECF">
        <w:rPr>
          <w:sz w:val="22"/>
          <w:szCs w:val="22"/>
          <w:lang w:val="en-GB"/>
        </w:rPr>
        <w:t>Party</w:t>
      </w:r>
      <w:r w:rsidRPr="00E54ECF">
        <w:rPr>
          <w:sz w:val="22"/>
          <w:szCs w:val="22"/>
          <w:lang w:val="en-GB"/>
        </w:rPr>
        <w:t xml:space="preserve"> under the following principles: </w:t>
      </w:r>
    </w:p>
    <w:p w14:paraId="09702C24" w14:textId="0A060AB5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The</w:t>
      </w:r>
      <w:r w:rsidR="00E54ECF">
        <w:rPr>
          <w:sz w:val="22"/>
          <w:szCs w:val="22"/>
          <w:lang w:val="en-GB"/>
        </w:rPr>
        <w:t xml:space="preserve"> Service</w:t>
      </w:r>
      <w:r w:rsidRPr="00E54ECF">
        <w:rPr>
          <w:sz w:val="22"/>
          <w:szCs w:val="22"/>
          <w:lang w:val="en-GB"/>
        </w:rPr>
        <w:t xml:space="preserve"> </w:t>
      </w:r>
      <w:r w:rsidR="00E54ECF">
        <w:rPr>
          <w:sz w:val="22"/>
          <w:szCs w:val="22"/>
          <w:lang w:val="en-GB"/>
        </w:rPr>
        <w:t>P</w:t>
      </w:r>
      <w:r w:rsidRPr="00E54ECF">
        <w:rPr>
          <w:sz w:val="22"/>
          <w:szCs w:val="22"/>
          <w:lang w:val="en-GB"/>
        </w:rPr>
        <w:t xml:space="preserve">rovider shall carry out </w:t>
      </w:r>
      <w:r w:rsidR="00E54ECF">
        <w:rPr>
          <w:sz w:val="22"/>
          <w:szCs w:val="22"/>
          <w:lang w:val="en-GB"/>
        </w:rPr>
        <w:t>S</w:t>
      </w:r>
      <w:r w:rsidRPr="00E54ECF">
        <w:rPr>
          <w:sz w:val="22"/>
          <w:szCs w:val="22"/>
          <w:lang w:val="en-GB"/>
        </w:rPr>
        <w:t xml:space="preserve">ervices in accordance with deadlines to be determined by the Contracting </w:t>
      </w:r>
      <w:r w:rsidR="00E54ECF">
        <w:rPr>
          <w:sz w:val="22"/>
          <w:szCs w:val="22"/>
          <w:lang w:val="en-GB"/>
        </w:rPr>
        <w:t>Party</w:t>
      </w:r>
      <w:r w:rsidRPr="00E54ECF">
        <w:rPr>
          <w:sz w:val="22"/>
          <w:szCs w:val="22"/>
          <w:lang w:val="en-GB"/>
        </w:rPr>
        <w:t xml:space="preserve"> based on its organizational needs and work processes.</w:t>
      </w:r>
    </w:p>
    <w:p w14:paraId="2F5A2557" w14:textId="5B2907B6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 xml:space="preserve">Coordination of </w:t>
      </w:r>
      <w:r w:rsidR="004877DE">
        <w:rPr>
          <w:sz w:val="22"/>
          <w:szCs w:val="22"/>
          <w:lang w:val="en-GB"/>
        </w:rPr>
        <w:t>S</w:t>
      </w:r>
      <w:r w:rsidRPr="00E54ECF">
        <w:rPr>
          <w:sz w:val="22"/>
          <w:szCs w:val="22"/>
          <w:lang w:val="en-GB"/>
        </w:rPr>
        <w:t xml:space="preserve">ervices and activities </w:t>
      </w:r>
      <w:r w:rsidR="00E54ECF">
        <w:rPr>
          <w:sz w:val="22"/>
          <w:szCs w:val="22"/>
          <w:lang w:val="en-GB"/>
        </w:rPr>
        <w:t>shall</w:t>
      </w:r>
      <w:r w:rsidRPr="00E54ECF">
        <w:rPr>
          <w:sz w:val="22"/>
          <w:szCs w:val="22"/>
          <w:lang w:val="en-GB"/>
        </w:rPr>
        <w:t xml:space="preserve"> take place via email, with a required response time of 1 business day.</w:t>
      </w:r>
    </w:p>
    <w:p w14:paraId="3057404A" w14:textId="6D8855DC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 xml:space="preserve">Ensuring </w:t>
      </w:r>
      <w:r w:rsidR="00874A3A">
        <w:rPr>
          <w:sz w:val="22"/>
          <w:szCs w:val="22"/>
          <w:lang w:val="en-GB"/>
        </w:rPr>
        <w:t>strategic and advisory</w:t>
      </w:r>
      <w:r w:rsidRPr="00E54ECF">
        <w:rPr>
          <w:sz w:val="22"/>
          <w:szCs w:val="22"/>
          <w:lang w:val="en-GB"/>
        </w:rPr>
        <w:t xml:space="preserve"> cooperation with the natural gas trading department.</w:t>
      </w:r>
    </w:p>
    <w:p w14:paraId="1E4A2DE0" w14:textId="2D457DF0" w:rsidR="0045179E" w:rsidRPr="00E54ECF" w:rsidRDefault="004E636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R</w:t>
      </w:r>
      <w:r w:rsidR="0045179E" w:rsidRPr="00E54ECF">
        <w:rPr>
          <w:sz w:val="22"/>
          <w:szCs w:val="22"/>
          <w:lang w:val="en-GB"/>
        </w:rPr>
        <w:t xml:space="preserve">eporting </w:t>
      </w:r>
      <w:r>
        <w:rPr>
          <w:sz w:val="22"/>
          <w:szCs w:val="22"/>
          <w:lang w:val="en-GB"/>
        </w:rPr>
        <w:t xml:space="preserve">on relevant developments </w:t>
      </w:r>
      <w:r w:rsidR="0045179E" w:rsidRPr="00E54ECF">
        <w:rPr>
          <w:sz w:val="22"/>
          <w:szCs w:val="22"/>
          <w:lang w:val="en-GB"/>
        </w:rPr>
        <w:t>to the Trading Director</w:t>
      </w:r>
      <w:r w:rsidR="00CB63B0">
        <w:rPr>
          <w:sz w:val="22"/>
          <w:szCs w:val="22"/>
          <w:lang w:val="en-GB"/>
        </w:rPr>
        <w:t xml:space="preserve"> on monthly basis</w:t>
      </w:r>
      <w:r w:rsidR="0045179E" w:rsidRPr="00E54ECF">
        <w:rPr>
          <w:sz w:val="22"/>
          <w:szCs w:val="22"/>
          <w:lang w:val="en-GB"/>
        </w:rPr>
        <w:t xml:space="preserve"> (preparation of reports).</w:t>
      </w:r>
    </w:p>
    <w:p w14:paraId="1ECEBFCC" w14:textId="69FC594A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 xml:space="preserve">The </w:t>
      </w:r>
      <w:r w:rsidR="00E54ECF">
        <w:rPr>
          <w:sz w:val="22"/>
          <w:szCs w:val="22"/>
          <w:lang w:val="en-GB"/>
        </w:rPr>
        <w:t>Service P</w:t>
      </w:r>
      <w:r w:rsidRPr="00E54ECF">
        <w:rPr>
          <w:sz w:val="22"/>
          <w:szCs w:val="22"/>
          <w:lang w:val="en-GB"/>
        </w:rPr>
        <w:t>rovider shall perform business travel to GEN</w:t>
      </w:r>
      <w:r w:rsidRPr="00E54ECF">
        <w:rPr>
          <w:sz w:val="22"/>
          <w:szCs w:val="22"/>
          <w:lang w:val="en-GB"/>
        </w:rPr>
        <w:noBreakHyphen/>
        <w:t xml:space="preserve">I locations, partner locations, and other business trips ordered by the Contracting </w:t>
      </w:r>
      <w:r w:rsidR="00E54ECF">
        <w:rPr>
          <w:sz w:val="22"/>
          <w:szCs w:val="22"/>
          <w:lang w:val="en-GB"/>
        </w:rPr>
        <w:t>Party</w:t>
      </w:r>
      <w:r w:rsidRPr="00E54ECF">
        <w:rPr>
          <w:sz w:val="22"/>
          <w:szCs w:val="22"/>
          <w:lang w:val="en-GB"/>
        </w:rPr>
        <w:t>, and ensure presence at the</w:t>
      </w:r>
      <w:r w:rsidR="004877DE">
        <w:rPr>
          <w:sz w:val="22"/>
          <w:szCs w:val="22"/>
          <w:lang w:val="en-GB"/>
        </w:rPr>
        <w:t xml:space="preserve"> </w:t>
      </w:r>
      <w:r w:rsidR="00D64673">
        <w:rPr>
          <w:sz w:val="22"/>
          <w:szCs w:val="22"/>
          <w:lang w:val="en-GB"/>
        </w:rPr>
        <w:t>Contracting Party’s</w:t>
      </w:r>
      <w:r w:rsidRPr="00E54ECF">
        <w:rPr>
          <w:sz w:val="22"/>
          <w:szCs w:val="22"/>
          <w:lang w:val="en-GB"/>
        </w:rPr>
        <w:t xml:space="preserve"> headquarters in Ljubljana</w:t>
      </w:r>
      <w:r w:rsidR="00874A3A">
        <w:rPr>
          <w:sz w:val="22"/>
          <w:szCs w:val="22"/>
          <w:lang w:val="en-GB"/>
        </w:rPr>
        <w:t>, as reasonably required</w:t>
      </w:r>
      <w:r w:rsidRPr="00E54ECF">
        <w:rPr>
          <w:sz w:val="22"/>
          <w:szCs w:val="22"/>
          <w:lang w:val="en-GB"/>
        </w:rPr>
        <w:t>.</w:t>
      </w:r>
    </w:p>
    <w:p w14:paraId="7CA0AB47" w14:textId="04102017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 xml:space="preserve">The </w:t>
      </w:r>
      <w:r w:rsidR="00E54ECF">
        <w:rPr>
          <w:sz w:val="22"/>
          <w:szCs w:val="22"/>
          <w:lang w:val="en-GB"/>
        </w:rPr>
        <w:t xml:space="preserve">Service Provider </w:t>
      </w:r>
      <w:r w:rsidRPr="00E54ECF">
        <w:rPr>
          <w:sz w:val="22"/>
          <w:szCs w:val="22"/>
          <w:lang w:val="en-GB"/>
        </w:rPr>
        <w:t>shall use</w:t>
      </w:r>
      <w:r w:rsidR="00E54ECF">
        <w:rPr>
          <w:sz w:val="22"/>
          <w:szCs w:val="22"/>
          <w:lang w:val="en-GB"/>
        </w:rPr>
        <w:t xml:space="preserve"> their</w:t>
      </w:r>
      <w:r w:rsidRPr="00E54ECF">
        <w:rPr>
          <w:sz w:val="22"/>
          <w:szCs w:val="22"/>
          <w:lang w:val="en-GB"/>
        </w:rPr>
        <w:t xml:space="preserve"> professional experience and knowledge and perform </w:t>
      </w:r>
      <w:r w:rsidR="00E54ECF">
        <w:rPr>
          <w:sz w:val="22"/>
          <w:szCs w:val="22"/>
          <w:lang w:val="en-GB"/>
        </w:rPr>
        <w:t>S</w:t>
      </w:r>
      <w:r w:rsidRPr="00E54ECF">
        <w:rPr>
          <w:sz w:val="22"/>
          <w:szCs w:val="22"/>
          <w:lang w:val="en-GB"/>
        </w:rPr>
        <w:t xml:space="preserve">ervices within the limits of </w:t>
      </w:r>
      <w:r w:rsidR="00E54ECF">
        <w:rPr>
          <w:sz w:val="22"/>
          <w:szCs w:val="22"/>
          <w:lang w:val="en-GB"/>
        </w:rPr>
        <w:t>their</w:t>
      </w:r>
      <w:r w:rsidRPr="00E54ECF">
        <w:rPr>
          <w:sz w:val="22"/>
          <w:szCs w:val="22"/>
          <w:lang w:val="en-GB"/>
        </w:rPr>
        <w:t xml:space="preserve"> authorizations </w:t>
      </w:r>
      <w:r w:rsidR="00E54ECF">
        <w:rPr>
          <w:sz w:val="22"/>
          <w:szCs w:val="22"/>
          <w:lang w:val="en-GB"/>
        </w:rPr>
        <w:t>granted</w:t>
      </w:r>
      <w:r w:rsidRPr="00E54ECF">
        <w:rPr>
          <w:sz w:val="22"/>
          <w:szCs w:val="22"/>
          <w:lang w:val="en-GB"/>
        </w:rPr>
        <w:t xml:space="preserve"> by the Contracting </w:t>
      </w:r>
      <w:r w:rsidR="00E54ECF">
        <w:rPr>
          <w:sz w:val="22"/>
          <w:szCs w:val="22"/>
          <w:lang w:val="en-GB"/>
        </w:rPr>
        <w:t>Party</w:t>
      </w:r>
      <w:r w:rsidRPr="00E54ECF">
        <w:rPr>
          <w:sz w:val="22"/>
          <w:szCs w:val="22"/>
          <w:lang w:val="en-GB"/>
        </w:rPr>
        <w:t>.</w:t>
      </w:r>
    </w:p>
    <w:p w14:paraId="3AD7CF82" w14:textId="12035600" w:rsidR="0045179E" w:rsidRDefault="0045179E" w:rsidP="0045179E">
      <w:pPr>
        <w:rPr>
          <w:lang w:val="en-GB"/>
        </w:rPr>
      </w:pPr>
    </w:p>
    <w:p w14:paraId="2506EE1B" w14:textId="77777777" w:rsidR="004704B7" w:rsidRDefault="004704B7" w:rsidP="0045179E">
      <w:pPr>
        <w:rPr>
          <w:lang w:val="en-GB"/>
        </w:rPr>
      </w:pPr>
    </w:p>
    <w:p w14:paraId="7BB1724F" w14:textId="77777777" w:rsidR="001E6D04" w:rsidRPr="0045179E" w:rsidRDefault="001E6D04" w:rsidP="0045179E">
      <w:pPr>
        <w:rPr>
          <w:lang w:val="en-GB"/>
        </w:rPr>
      </w:pPr>
    </w:p>
    <w:p w14:paraId="04408CDD" w14:textId="39810596" w:rsidR="0045179E" w:rsidRPr="00E54ECF" w:rsidRDefault="0045179E" w:rsidP="00E54ECF">
      <w:pPr>
        <w:pStyle w:val="Heading1"/>
        <w:keepNext w:val="0"/>
        <w:keepLines w:val="0"/>
        <w:widowControl w:val="0"/>
        <w:numPr>
          <w:ilvl w:val="0"/>
          <w:numId w:val="8"/>
        </w:numPr>
        <w:suppressAutoHyphens/>
        <w:spacing w:before="0" w:line="360" w:lineRule="auto"/>
        <w:jc w:val="both"/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</w:pPr>
      <w:r w:rsidRPr="00E54ECF"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  <w:t>Participation Conditions</w:t>
      </w:r>
    </w:p>
    <w:p w14:paraId="3B68BD92" w14:textId="671A00F0" w:rsidR="0045179E" w:rsidRPr="00E54ECF" w:rsidRDefault="0045179E" w:rsidP="00E54ECF">
      <w:pPr>
        <w:pStyle w:val="Body"/>
        <w:spacing w:line="360" w:lineRule="auto"/>
        <w:ind w:left="360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 xml:space="preserve">The </w:t>
      </w:r>
      <w:r w:rsidR="00E54ECF">
        <w:rPr>
          <w:sz w:val="22"/>
          <w:szCs w:val="22"/>
          <w:lang w:val="en-GB"/>
        </w:rPr>
        <w:t>Service P</w:t>
      </w:r>
      <w:r w:rsidRPr="00E54ECF">
        <w:rPr>
          <w:sz w:val="22"/>
          <w:szCs w:val="22"/>
          <w:lang w:val="en-GB"/>
        </w:rPr>
        <w:t>rovider must meet the following conditions</w:t>
      </w:r>
      <w:r w:rsidR="00961A10">
        <w:rPr>
          <w:sz w:val="22"/>
          <w:szCs w:val="22"/>
          <w:lang w:val="en-GB"/>
        </w:rPr>
        <w:t>, as indicated in</w:t>
      </w:r>
      <w:r w:rsidRPr="00E54ECF">
        <w:rPr>
          <w:sz w:val="22"/>
          <w:szCs w:val="22"/>
          <w:lang w:val="en-GB"/>
        </w:rPr>
        <w:t xml:space="preserve"> the CV in the prescribed form</w:t>
      </w:r>
      <w:r w:rsidR="004877DE">
        <w:rPr>
          <w:sz w:val="22"/>
          <w:szCs w:val="22"/>
          <w:lang w:val="en-GB"/>
        </w:rPr>
        <w:t>,</w:t>
      </w:r>
      <w:r w:rsidRPr="00E54ECF">
        <w:rPr>
          <w:sz w:val="22"/>
          <w:szCs w:val="22"/>
          <w:lang w:val="en-GB"/>
        </w:rPr>
        <w:t xml:space="preserve"> and </w:t>
      </w:r>
      <w:r w:rsidR="00E54ECF">
        <w:rPr>
          <w:sz w:val="22"/>
          <w:szCs w:val="22"/>
          <w:lang w:val="en-GB"/>
        </w:rPr>
        <w:t xml:space="preserve">the </w:t>
      </w:r>
      <w:r w:rsidRPr="00E54ECF">
        <w:rPr>
          <w:sz w:val="22"/>
          <w:szCs w:val="22"/>
          <w:lang w:val="en-GB"/>
        </w:rPr>
        <w:t>additional criteria</w:t>
      </w:r>
      <w:r w:rsidR="00961A10">
        <w:rPr>
          <w:sz w:val="22"/>
          <w:szCs w:val="22"/>
          <w:lang w:val="en-GB"/>
        </w:rPr>
        <w:t xml:space="preserve"> listed under point </w:t>
      </w:r>
      <w:r w:rsidR="00961A10" w:rsidRPr="00961A10">
        <w:rPr>
          <w:i/>
          <w:iCs/>
          <w:sz w:val="22"/>
          <w:szCs w:val="22"/>
          <w:lang w:val="en-GB"/>
        </w:rPr>
        <w:t>4. Criteria for Evaluation</w:t>
      </w:r>
      <w:r w:rsidRPr="00E54ECF">
        <w:rPr>
          <w:sz w:val="22"/>
          <w:szCs w:val="22"/>
          <w:lang w:val="en-GB"/>
        </w:rPr>
        <w:t xml:space="preserve">: </w:t>
      </w:r>
    </w:p>
    <w:p w14:paraId="3C3D6839" w14:textId="77777777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At least 10 years of experience in strategic projects of natural gas infrastructure expansion in SEE, CEE, the Caspian region, and North Africa, with a profound understanding of energy markets and management of complex portfolios.</w:t>
      </w:r>
    </w:p>
    <w:p w14:paraId="1AD438E9" w14:textId="5EC87030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Experience</w:t>
      </w:r>
      <w:r w:rsidR="004877DE">
        <w:rPr>
          <w:sz w:val="22"/>
          <w:szCs w:val="22"/>
          <w:lang w:val="en-GB"/>
        </w:rPr>
        <w:t xml:space="preserve"> in</w:t>
      </w:r>
      <w:r w:rsidRPr="00E54ECF">
        <w:rPr>
          <w:sz w:val="22"/>
          <w:szCs w:val="22"/>
          <w:lang w:val="en-GB"/>
        </w:rPr>
        <w:t xml:space="preserve"> developing strategies for entry into the natural gas market and optimization of transport and storage capacities in the mentioned regions.</w:t>
      </w:r>
    </w:p>
    <w:p w14:paraId="5A981331" w14:textId="77777777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Experience in concluding agreements with market participants and identifying new business opportunities.</w:t>
      </w:r>
    </w:p>
    <w:p w14:paraId="172522C2" w14:textId="77777777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Knowledge of EFET standards for gas and electricity and wholesale gas market products.</w:t>
      </w:r>
    </w:p>
    <w:p w14:paraId="06B32BCB" w14:textId="77777777" w:rsidR="0045179E" w:rsidRPr="00E54ECF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Experience in natural gas and electricity trading in both liquid and less liquid markets.</w:t>
      </w:r>
    </w:p>
    <w:p w14:paraId="22A3D0E2" w14:textId="6699E3FC" w:rsidR="0045179E" w:rsidRPr="00E54ECF" w:rsidRDefault="00961A10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Solid</w:t>
      </w:r>
      <w:r w:rsidR="0045179E" w:rsidRPr="00E54ECF">
        <w:rPr>
          <w:sz w:val="22"/>
          <w:szCs w:val="22"/>
          <w:lang w:val="en-GB"/>
        </w:rPr>
        <w:t xml:space="preserve"> knowledge of the LNG trading market and infrastructure in </w:t>
      </w:r>
      <w:r>
        <w:rPr>
          <w:sz w:val="22"/>
          <w:szCs w:val="22"/>
          <w:lang w:val="en-GB"/>
        </w:rPr>
        <w:t>SEE</w:t>
      </w:r>
      <w:r w:rsidR="0045179E" w:rsidRPr="00E54ECF">
        <w:rPr>
          <w:sz w:val="22"/>
          <w:szCs w:val="22"/>
          <w:lang w:val="en-GB"/>
        </w:rPr>
        <w:t>.</w:t>
      </w:r>
    </w:p>
    <w:p w14:paraId="0191222E" w14:textId="0CC4728B" w:rsidR="0045179E" w:rsidRDefault="0045179E" w:rsidP="00E54ECF">
      <w:pPr>
        <w:pStyle w:val="Body"/>
        <w:numPr>
          <w:ilvl w:val="0"/>
          <w:numId w:val="9"/>
        </w:numPr>
        <w:spacing w:line="360" w:lineRule="auto"/>
        <w:jc w:val="both"/>
        <w:rPr>
          <w:sz w:val="22"/>
          <w:szCs w:val="22"/>
          <w:lang w:val="en-GB"/>
        </w:rPr>
      </w:pPr>
      <w:r w:rsidRPr="00E54ECF">
        <w:rPr>
          <w:sz w:val="22"/>
          <w:szCs w:val="22"/>
          <w:lang w:val="en-GB"/>
        </w:rPr>
        <w:t>At least 3 years of leadership experience in a larger company engaged in energy trading.</w:t>
      </w:r>
    </w:p>
    <w:p w14:paraId="676B0381" w14:textId="6A586051" w:rsidR="00E54ECF" w:rsidRDefault="00E54ECF" w:rsidP="00E54ECF">
      <w:pPr>
        <w:pStyle w:val="Body"/>
        <w:spacing w:line="360" w:lineRule="auto"/>
        <w:jc w:val="both"/>
        <w:rPr>
          <w:sz w:val="22"/>
          <w:szCs w:val="22"/>
          <w:lang w:val="en-GB"/>
        </w:rPr>
      </w:pPr>
    </w:p>
    <w:p w14:paraId="15E93316" w14:textId="77777777" w:rsidR="00051F93" w:rsidRPr="00973011" w:rsidRDefault="00051F93" w:rsidP="00973011">
      <w:pPr>
        <w:pStyle w:val="Body"/>
        <w:spacing w:line="360" w:lineRule="auto"/>
        <w:jc w:val="both"/>
        <w:rPr>
          <w:sz w:val="22"/>
          <w:szCs w:val="22"/>
          <w:lang w:val="en-GB"/>
        </w:rPr>
      </w:pPr>
    </w:p>
    <w:p w14:paraId="5F3709C0" w14:textId="6E2F7B45" w:rsidR="0045179E" w:rsidRPr="00A52E26" w:rsidRDefault="0045179E" w:rsidP="00C0048E">
      <w:pPr>
        <w:pStyle w:val="Heading1"/>
        <w:keepNext w:val="0"/>
        <w:keepLines w:val="0"/>
        <w:widowControl w:val="0"/>
        <w:numPr>
          <w:ilvl w:val="0"/>
          <w:numId w:val="8"/>
        </w:numPr>
        <w:suppressAutoHyphens/>
        <w:spacing w:before="0" w:line="360" w:lineRule="auto"/>
        <w:jc w:val="both"/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</w:pPr>
      <w:r w:rsidRPr="00A52E26"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  <w:t xml:space="preserve">Presentation of the Contracting </w:t>
      </w:r>
      <w:r w:rsidR="00A52E26">
        <w:rPr>
          <w:rFonts w:ascii="Calibri" w:eastAsia="Arial Unicode MS" w:hAnsi="Calibri" w:cs="Mangal"/>
          <w:b/>
          <w:bCs/>
          <w:color w:val="004C6B"/>
          <w:kern w:val="1"/>
          <w:sz w:val="30"/>
          <w:szCs w:val="30"/>
          <w:lang w:val="en-GB" w:eastAsia="hi-IN" w:bidi="hi-IN"/>
        </w:rPr>
        <w:t>Party</w:t>
      </w:r>
    </w:p>
    <w:p w14:paraId="5D7DEE7A" w14:textId="3CB317BA" w:rsidR="0045179E" w:rsidRPr="00A52E26" w:rsidRDefault="0045179E" w:rsidP="00A52E26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A52E26">
        <w:rPr>
          <w:sz w:val="22"/>
          <w:szCs w:val="22"/>
          <w:lang w:val="en-GB"/>
        </w:rPr>
        <w:t>The company GEN</w:t>
      </w:r>
      <w:r w:rsidRPr="00A52E26">
        <w:rPr>
          <w:sz w:val="22"/>
          <w:szCs w:val="22"/>
          <w:lang w:val="en-GB"/>
        </w:rPr>
        <w:noBreakHyphen/>
        <w:t xml:space="preserve">I, d.o.o., headquartered in Slovenia, is owned by two shareholders: GEN </w:t>
      </w:r>
      <w:proofErr w:type="spellStart"/>
      <w:r w:rsidRPr="00A52E26">
        <w:rPr>
          <w:sz w:val="22"/>
          <w:szCs w:val="22"/>
          <w:lang w:val="en-GB"/>
        </w:rPr>
        <w:t>energija</w:t>
      </w:r>
      <w:proofErr w:type="spellEnd"/>
      <w:r w:rsidRPr="00A52E26">
        <w:rPr>
          <w:sz w:val="22"/>
          <w:szCs w:val="22"/>
          <w:lang w:val="en-GB"/>
        </w:rPr>
        <w:t>, d.o.o., and GEN</w:t>
      </w:r>
      <w:r w:rsidRPr="00A52E26">
        <w:rPr>
          <w:sz w:val="22"/>
          <w:szCs w:val="22"/>
          <w:lang w:val="en-GB"/>
        </w:rPr>
        <w:noBreakHyphen/>
        <w:t xml:space="preserve">EL </w:t>
      </w:r>
      <w:proofErr w:type="spellStart"/>
      <w:r w:rsidRPr="00A52E26">
        <w:rPr>
          <w:sz w:val="22"/>
          <w:szCs w:val="22"/>
          <w:lang w:val="en-GB"/>
        </w:rPr>
        <w:t>naložbe</w:t>
      </w:r>
      <w:proofErr w:type="spellEnd"/>
      <w:r w:rsidRPr="00A52E26">
        <w:rPr>
          <w:sz w:val="22"/>
          <w:szCs w:val="22"/>
          <w:lang w:val="en-GB"/>
        </w:rPr>
        <w:t xml:space="preserve"> d.o.o. The shareholders have equal ownership — each holds 50% of the company. </w:t>
      </w:r>
    </w:p>
    <w:p w14:paraId="046A3BE9" w14:textId="213DC96C" w:rsidR="0008039C" w:rsidRPr="00973011" w:rsidRDefault="0045179E" w:rsidP="00973011">
      <w:pPr>
        <w:pStyle w:val="Body"/>
        <w:spacing w:line="360" w:lineRule="auto"/>
        <w:jc w:val="both"/>
        <w:rPr>
          <w:sz w:val="22"/>
          <w:szCs w:val="22"/>
          <w:lang w:val="en-GB"/>
        </w:rPr>
      </w:pPr>
      <w:r w:rsidRPr="00A52E26">
        <w:rPr>
          <w:sz w:val="22"/>
          <w:szCs w:val="22"/>
          <w:lang w:val="en-GB"/>
        </w:rPr>
        <w:t xml:space="preserve">In its business operations, the company adheres to the principles of the shareholders’ </w:t>
      </w:r>
      <w:r w:rsidR="00D64673">
        <w:rPr>
          <w:sz w:val="22"/>
          <w:szCs w:val="22"/>
          <w:lang w:val="en-GB"/>
        </w:rPr>
        <w:t>a</w:t>
      </w:r>
      <w:r w:rsidRPr="00A52E26">
        <w:rPr>
          <w:sz w:val="22"/>
          <w:szCs w:val="22"/>
          <w:lang w:val="en-GB"/>
        </w:rPr>
        <w:t>greement concluded between the two shareholders, as well as other key corporate acts of the company and the GEN</w:t>
      </w:r>
      <w:r w:rsidRPr="00A52E26">
        <w:rPr>
          <w:sz w:val="22"/>
          <w:szCs w:val="22"/>
          <w:lang w:val="en-GB"/>
        </w:rPr>
        <w:noBreakHyphen/>
        <w:t>I Group.</w:t>
      </w:r>
    </w:p>
    <w:sectPr w:rsidR="0008039C" w:rsidRPr="009730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9B75" w14:textId="77777777" w:rsidR="00BB7566" w:rsidRDefault="00BB7566" w:rsidP="00440638">
      <w:pPr>
        <w:spacing w:after="0" w:line="240" w:lineRule="auto"/>
      </w:pPr>
      <w:r>
        <w:separator/>
      </w:r>
    </w:p>
  </w:endnote>
  <w:endnote w:type="continuationSeparator" w:id="0">
    <w:p w14:paraId="72F00503" w14:textId="77777777" w:rsidR="00BB7566" w:rsidRDefault="00BB7566" w:rsidP="00440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D8173" w14:textId="7115C1AC" w:rsidR="00C61E05" w:rsidRDefault="00C61E05">
    <w:pPr>
      <w:pStyle w:val="Footer"/>
    </w:pPr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6AB3DFDD" wp14:editId="1D6D2695">
          <wp:simplePos x="0" y="0"/>
          <wp:positionH relativeFrom="page">
            <wp:posOffset>1130153</wp:posOffset>
          </wp:positionH>
          <wp:positionV relativeFrom="page">
            <wp:posOffset>10006330</wp:posOffset>
          </wp:positionV>
          <wp:extent cx="5445125" cy="408305"/>
          <wp:effectExtent l="0" t="0" r="0" b="0"/>
          <wp:wrapTight wrapText="bothSides">
            <wp:wrapPolygon edited="0">
              <wp:start x="0" y="0"/>
              <wp:lineTo x="0" y="20156"/>
              <wp:lineTo x="76" y="20156"/>
              <wp:lineTo x="10655" y="20156"/>
              <wp:lineTo x="20932" y="17132"/>
              <wp:lineTo x="21008" y="16124"/>
              <wp:lineTo x="20706" y="11086"/>
              <wp:lineTo x="19875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12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EB3B" w14:textId="77777777" w:rsidR="00BB7566" w:rsidRDefault="00BB7566" w:rsidP="00440638">
      <w:pPr>
        <w:spacing w:after="0" w:line="240" w:lineRule="auto"/>
      </w:pPr>
      <w:r>
        <w:separator/>
      </w:r>
    </w:p>
  </w:footnote>
  <w:footnote w:type="continuationSeparator" w:id="0">
    <w:p w14:paraId="7C355D2D" w14:textId="77777777" w:rsidR="00BB7566" w:rsidRDefault="00BB7566" w:rsidP="00440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A9E" w14:textId="5044C512" w:rsidR="00440638" w:rsidRDefault="00440638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9492458" wp14:editId="3BFD5D9A">
          <wp:simplePos x="0" y="0"/>
          <wp:positionH relativeFrom="column">
            <wp:posOffset>-146644</wp:posOffset>
          </wp:positionH>
          <wp:positionV relativeFrom="page">
            <wp:posOffset>260629</wp:posOffset>
          </wp:positionV>
          <wp:extent cx="2848610" cy="567055"/>
          <wp:effectExtent l="0" t="0" r="8890" b="4445"/>
          <wp:wrapTight wrapText="bothSides">
            <wp:wrapPolygon edited="0">
              <wp:start x="4189" y="0"/>
              <wp:lineTo x="0" y="2177"/>
              <wp:lineTo x="0" y="19592"/>
              <wp:lineTo x="8956" y="21044"/>
              <wp:lineTo x="14445" y="21044"/>
              <wp:lineTo x="18778" y="20318"/>
              <wp:lineTo x="18490" y="12336"/>
              <wp:lineTo x="21523" y="11610"/>
              <wp:lineTo x="21523" y="2177"/>
              <wp:lineTo x="5200" y="0"/>
              <wp:lineTo x="4189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8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0CE8"/>
    <w:multiLevelType w:val="hybridMultilevel"/>
    <w:tmpl w:val="CC86A5C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DC38E1"/>
    <w:multiLevelType w:val="multilevel"/>
    <w:tmpl w:val="8CD89BF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Mangal" w:hint="default"/>
        <w:b/>
        <w:color w:val="004C6B"/>
        <w:sz w:val="3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74095B"/>
    <w:multiLevelType w:val="hybridMultilevel"/>
    <w:tmpl w:val="640489D8"/>
    <w:lvl w:ilvl="0" w:tplc="1C14A886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778E6"/>
    <w:multiLevelType w:val="multilevel"/>
    <w:tmpl w:val="AECC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A02034"/>
    <w:multiLevelType w:val="multilevel"/>
    <w:tmpl w:val="5CB6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B95EE3"/>
    <w:multiLevelType w:val="hybridMultilevel"/>
    <w:tmpl w:val="B57CE7DC"/>
    <w:lvl w:ilvl="0" w:tplc="D7BE3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712276"/>
    <w:multiLevelType w:val="multilevel"/>
    <w:tmpl w:val="9D20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891F50"/>
    <w:multiLevelType w:val="multilevel"/>
    <w:tmpl w:val="DFD2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946461"/>
    <w:multiLevelType w:val="multilevel"/>
    <w:tmpl w:val="4668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E6358D"/>
    <w:multiLevelType w:val="hybridMultilevel"/>
    <w:tmpl w:val="6308BD7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A1729"/>
    <w:multiLevelType w:val="hybridMultilevel"/>
    <w:tmpl w:val="7B8C310C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8D171B8"/>
    <w:multiLevelType w:val="multilevel"/>
    <w:tmpl w:val="F38C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6D6B6D"/>
    <w:multiLevelType w:val="hybridMultilevel"/>
    <w:tmpl w:val="0FD0DF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64974"/>
    <w:multiLevelType w:val="multilevel"/>
    <w:tmpl w:val="7AF6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79E"/>
    <w:rsid w:val="00045C7D"/>
    <w:rsid w:val="00051F93"/>
    <w:rsid w:val="0008039C"/>
    <w:rsid w:val="000B216B"/>
    <w:rsid w:val="00126A54"/>
    <w:rsid w:val="0017410B"/>
    <w:rsid w:val="001B1F46"/>
    <w:rsid w:val="001E6D04"/>
    <w:rsid w:val="00201ECA"/>
    <w:rsid w:val="0029085A"/>
    <w:rsid w:val="00307697"/>
    <w:rsid w:val="003E49AE"/>
    <w:rsid w:val="00440638"/>
    <w:rsid w:val="0045179E"/>
    <w:rsid w:val="004704B7"/>
    <w:rsid w:val="004877DE"/>
    <w:rsid w:val="004A6293"/>
    <w:rsid w:val="004D13CB"/>
    <w:rsid w:val="004D2A97"/>
    <w:rsid w:val="004E636E"/>
    <w:rsid w:val="00557883"/>
    <w:rsid w:val="005637D8"/>
    <w:rsid w:val="0059570F"/>
    <w:rsid w:val="005B64DA"/>
    <w:rsid w:val="005C5D03"/>
    <w:rsid w:val="005F1BFC"/>
    <w:rsid w:val="00616B58"/>
    <w:rsid w:val="00647F6F"/>
    <w:rsid w:val="006A0E6B"/>
    <w:rsid w:val="007A7197"/>
    <w:rsid w:val="007F1FC6"/>
    <w:rsid w:val="008356D7"/>
    <w:rsid w:val="00835F59"/>
    <w:rsid w:val="00856858"/>
    <w:rsid w:val="00874A3A"/>
    <w:rsid w:val="00961A10"/>
    <w:rsid w:val="00973011"/>
    <w:rsid w:val="00A52E26"/>
    <w:rsid w:val="00A72D7D"/>
    <w:rsid w:val="00AB327C"/>
    <w:rsid w:val="00AC2874"/>
    <w:rsid w:val="00AF4D90"/>
    <w:rsid w:val="00B147D4"/>
    <w:rsid w:val="00BB7566"/>
    <w:rsid w:val="00BC1F0A"/>
    <w:rsid w:val="00BD5471"/>
    <w:rsid w:val="00BE59C9"/>
    <w:rsid w:val="00BF053A"/>
    <w:rsid w:val="00C0048E"/>
    <w:rsid w:val="00C61E05"/>
    <w:rsid w:val="00CB63B0"/>
    <w:rsid w:val="00CF61F8"/>
    <w:rsid w:val="00D61B32"/>
    <w:rsid w:val="00D64673"/>
    <w:rsid w:val="00D656A6"/>
    <w:rsid w:val="00DE0F77"/>
    <w:rsid w:val="00DF0674"/>
    <w:rsid w:val="00E54ECF"/>
    <w:rsid w:val="00E701D2"/>
    <w:rsid w:val="00EA3D68"/>
    <w:rsid w:val="00EB2CDE"/>
    <w:rsid w:val="00FA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4A8A1C"/>
  <w15:chartTrackingRefBased/>
  <w15:docId w15:val="{A5B4A97D-2DD3-47DA-8A55-1C863E37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4517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51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7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5179E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styleId="Hyperlink">
    <w:name w:val="Hyperlink"/>
    <w:basedOn w:val="DefaultParagraphFont"/>
    <w:uiPriority w:val="99"/>
    <w:unhideWhenUsed/>
    <w:rsid w:val="0045179E"/>
    <w:rPr>
      <w:strike w:val="0"/>
      <w:dstrike w:val="0"/>
      <w:color w:val="464FEB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45179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51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Emphasis">
    <w:name w:val="Emphasis"/>
    <w:basedOn w:val="DefaultParagraphFont"/>
    <w:uiPriority w:val="20"/>
    <w:qFormat/>
    <w:rsid w:val="0045179E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1"/>
    <w:rsid w:val="004517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79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ubheading2">
    <w:name w:val="Subheading 2"/>
    <w:basedOn w:val="Normal"/>
    <w:link w:val="Subheading2Znak"/>
    <w:uiPriority w:val="3"/>
    <w:qFormat/>
    <w:rsid w:val="0045179E"/>
    <w:pPr>
      <w:widowControl w:val="0"/>
      <w:suppressAutoHyphens/>
      <w:spacing w:after="0" w:line="240" w:lineRule="exact"/>
    </w:pPr>
    <w:rPr>
      <w:rFonts w:ascii="Calibri" w:eastAsia="Arial Unicode MS" w:hAnsi="Calibri" w:cs="Mangal"/>
      <w:caps/>
      <w:color w:val="004C6B"/>
      <w:kern w:val="19"/>
      <w:sz w:val="19"/>
      <w:szCs w:val="19"/>
      <w:lang w:eastAsia="hi-IN" w:bidi="hi-IN"/>
    </w:rPr>
  </w:style>
  <w:style w:type="character" w:customStyle="1" w:styleId="Subheading2Znak">
    <w:name w:val="Subheading 2 Znak"/>
    <w:link w:val="Subheading2"/>
    <w:uiPriority w:val="3"/>
    <w:rsid w:val="0045179E"/>
    <w:rPr>
      <w:rFonts w:ascii="Calibri" w:eastAsia="Arial Unicode MS" w:hAnsi="Calibri" w:cs="Mangal"/>
      <w:caps/>
      <w:color w:val="004C6B"/>
      <w:kern w:val="19"/>
      <w:sz w:val="19"/>
      <w:szCs w:val="19"/>
      <w:lang w:eastAsia="hi-IN" w:bidi="hi-IN"/>
    </w:rPr>
  </w:style>
  <w:style w:type="paragraph" w:customStyle="1" w:styleId="Body">
    <w:name w:val="Body"/>
    <w:basedOn w:val="Normal"/>
    <w:link w:val="BodyZnak"/>
    <w:uiPriority w:val="4"/>
    <w:qFormat/>
    <w:rsid w:val="0045179E"/>
    <w:pPr>
      <w:widowControl w:val="0"/>
      <w:suppressAutoHyphens/>
      <w:spacing w:after="0" w:line="240" w:lineRule="exact"/>
    </w:pPr>
    <w:rPr>
      <w:rFonts w:ascii="Calibri" w:eastAsia="Arial Unicode MS" w:hAnsi="Calibri" w:cs="Verdana"/>
      <w:color w:val="5A6066"/>
      <w:kern w:val="1"/>
      <w:sz w:val="19"/>
      <w:szCs w:val="19"/>
      <w:lang w:eastAsia="hi-IN" w:bidi="hi-IN"/>
    </w:rPr>
  </w:style>
  <w:style w:type="character" w:customStyle="1" w:styleId="BodyZnak">
    <w:name w:val="Body Znak"/>
    <w:link w:val="Body"/>
    <w:uiPriority w:val="4"/>
    <w:rsid w:val="0045179E"/>
    <w:rPr>
      <w:rFonts w:ascii="Calibri" w:eastAsia="Arial Unicode MS" w:hAnsi="Calibri" w:cs="Verdana"/>
      <w:color w:val="5A6066"/>
      <w:kern w:val="1"/>
      <w:sz w:val="19"/>
      <w:szCs w:val="19"/>
      <w:lang w:eastAsia="hi-IN" w:bidi="hi-IN"/>
    </w:rPr>
  </w:style>
  <w:style w:type="paragraph" w:styleId="ListParagraph">
    <w:name w:val="List Paragraph"/>
    <w:basedOn w:val="Normal"/>
    <w:uiPriority w:val="34"/>
    <w:qFormat/>
    <w:rsid w:val="0045179E"/>
    <w:pPr>
      <w:ind w:left="720"/>
      <w:contextualSpacing/>
    </w:pPr>
  </w:style>
  <w:style w:type="paragraph" w:customStyle="1" w:styleId="Subheading1Level1">
    <w:name w:val="Subheading 1 Level 1"/>
    <w:basedOn w:val="Normal"/>
    <w:link w:val="Subheading1Level1Znak"/>
    <w:uiPriority w:val="3"/>
    <w:qFormat/>
    <w:rsid w:val="0045179E"/>
    <w:pPr>
      <w:spacing w:after="0" w:line="240" w:lineRule="exact"/>
      <w:ind w:hanging="454"/>
    </w:pPr>
    <w:rPr>
      <w:rFonts w:ascii="Calibri" w:eastAsia="Arial Unicode MS" w:hAnsi="Calibri" w:cs="Verdana"/>
      <w:b/>
      <w:bCs/>
      <w:caps/>
      <w:color w:val="004C6B"/>
      <w:kern w:val="19"/>
      <w:sz w:val="19"/>
      <w:szCs w:val="19"/>
      <w:lang w:val="en-US"/>
    </w:rPr>
  </w:style>
  <w:style w:type="character" w:customStyle="1" w:styleId="Subheading1Level1Znak">
    <w:name w:val="Subheading 1 Level 1 Znak"/>
    <w:link w:val="Subheading1Level1"/>
    <w:uiPriority w:val="3"/>
    <w:rsid w:val="0045179E"/>
    <w:rPr>
      <w:rFonts w:ascii="Calibri" w:eastAsia="Arial Unicode MS" w:hAnsi="Calibri" w:cs="Verdana"/>
      <w:b/>
      <w:bCs/>
      <w:caps/>
      <w:color w:val="004C6B"/>
      <w:kern w:val="19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40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638"/>
  </w:style>
  <w:style w:type="paragraph" w:styleId="Footer">
    <w:name w:val="footer"/>
    <w:basedOn w:val="Normal"/>
    <w:link w:val="FooterChar"/>
    <w:uiPriority w:val="99"/>
    <w:unhideWhenUsed/>
    <w:rsid w:val="00440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638"/>
  </w:style>
  <w:style w:type="character" w:styleId="CommentReference">
    <w:name w:val="annotation reference"/>
    <w:basedOn w:val="DefaultParagraphFont"/>
    <w:uiPriority w:val="99"/>
    <w:semiHidden/>
    <w:unhideWhenUsed/>
    <w:rsid w:val="00BC1F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F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F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F0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6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5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GEN-I d.o.o.</Company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Elikan</dc:creator>
  <cp:keywords/>
  <dc:description/>
  <cp:lastModifiedBy>Andreja Počivavšek Možina</cp:lastModifiedBy>
  <cp:revision>3</cp:revision>
  <dcterms:created xsi:type="dcterms:W3CDTF">2026-04-21T13:40:00Z</dcterms:created>
  <dcterms:modified xsi:type="dcterms:W3CDTF">2026-04-21T13:41:00Z</dcterms:modified>
</cp:coreProperties>
</file>